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5E05A" w14:textId="77777777" w:rsidR="0047087B" w:rsidRDefault="0047087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4355"/>
        <w:gridCol w:w="1873"/>
      </w:tblGrid>
      <w:tr w:rsidR="0047087B" w14:paraId="476DB7C2" w14:textId="77777777">
        <w:tc>
          <w:tcPr>
            <w:tcW w:w="3330" w:type="dxa"/>
            <w:tcBorders>
              <w:top w:val="single" w:sz="4" w:space="0" w:color="000000"/>
              <w:left w:val="single" w:sz="4" w:space="0" w:color="000000"/>
              <w:bottom w:val="single" w:sz="4" w:space="0" w:color="000000"/>
              <w:right w:val="single" w:sz="4" w:space="0" w:color="000000"/>
            </w:tcBorders>
          </w:tcPr>
          <w:p w14:paraId="69DC829B" w14:textId="77777777" w:rsidR="0047087B" w:rsidRDefault="00D36440">
            <w:pPr>
              <w:tabs>
                <w:tab w:val="left" w:pos="2799"/>
              </w:tabs>
              <w:spacing w:before="60" w:after="60"/>
              <w:rPr>
                <w:rFonts w:ascii="Calibri" w:eastAsia="Calibri" w:hAnsi="Calibri" w:cs="Calibri"/>
                <w:color w:val="000000"/>
              </w:rPr>
            </w:pPr>
            <w:r>
              <w:rPr>
                <w:rFonts w:ascii="Arial" w:eastAsia="Arial" w:hAnsi="Arial" w:cs="Arial"/>
                <w:b/>
                <w:sz w:val="20"/>
                <w:szCs w:val="20"/>
              </w:rPr>
              <w:t>Name:  Marie Pollitt</w:t>
            </w:r>
          </w:p>
        </w:tc>
        <w:tc>
          <w:tcPr>
            <w:tcW w:w="4355" w:type="dxa"/>
            <w:tcBorders>
              <w:top w:val="single" w:sz="4" w:space="0" w:color="000000"/>
              <w:left w:val="single" w:sz="4" w:space="0" w:color="000000"/>
              <w:bottom w:val="single" w:sz="4" w:space="0" w:color="000000"/>
              <w:right w:val="single" w:sz="4" w:space="0" w:color="000000"/>
            </w:tcBorders>
          </w:tcPr>
          <w:p w14:paraId="4B8B7110" w14:textId="77777777" w:rsidR="0047087B" w:rsidRDefault="00D36440">
            <w:pPr>
              <w:tabs>
                <w:tab w:val="left" w:pos="2799"/>
              </w:tabs>
              <w:spacing w:before="60" w:after="60"/>
              <w:rPr>
                <w:rFonts w:ascii="Calibri" w:eastAsia="Calibri" w:hAnsi="Calibri" w:cs="Calibri"/>
                <w:color w:val="000000"/>
              </w:rPr>
            </w:pPr>
            <w:r>
              <w:rPr>
                <w:rFonts w:ascii="Arial" w:eastAsia="Arial" w:hAnsi="Arial" w:cs="Arial"/>
                <w:b/>
                <w:sz w:val="20"/>
                <w:szCs w:val="20"/>
              </w:rPr>
              <w:t xml:space="preserve">Contact Info:  </w:t>
            </w:r>
            <w:hyperlink r:id="rId7">
              <w:r>
                <w:rPr>
                  <w:rFonts w:ascii="Arial" w:eastAsia="Arial" w:hAnsi="Arial" w:cs="Arial"/>
                  <w:b/>
                  <w:color w:val="0000FF"/>
                  <w:sz w:val="20"/>
                  <w:szCs w:val="20"/>
                  <w:u w:val="single"/>
                </w:rPr>
                <w:t>pollittmarie@gmail.com</w:t>
              </w:r>
            </w:hyperlink>
          </w:p>
        </w:tc>
        <w:tc>
          <w:tcPr>
            <w:tcW w:w="1873" w:type="dxa"/>
            <w:tcBorders>
              <w:top w:val="single" w:sz="4" w:space="0" w:color="000000"/>
              <w:left w:val="single" w:sz="4" w:space="0" w:color="000000"/>
              <w:bottom w:val="single" w:sz="4" w:space="0" w:color="000000"/>
              <w:right w:val="single" w:sz="4" w:space="0" w:color="000000"/>
            </w:tcBorders>
          </w:tcPr>
          <w:p w14:paraId="3F7D5D36" w14:textId="77777777" w:rsidR="0047087B" w:rsidRDefault="00D36440">
            <w:pPr>
              <w:tabs>
                <w:tab w:val="left" w:pos="2799"/>
              </w:tabs>
              <w:spacing w:before="60" w:after="60"/>
              <w:rPr>
                <w:rFonts w:ascii="Calibri" w:eastAsia="Calibri" w:hAnsi="Calibri" w:cs="Calibri"/>
                <w:b/>
                <w:color w:val="000000"/>
              </w:rPr>
            </w:pPr>
            <w:r>
              <w:rPr>
                <w:rFonts w:ascii="Arial" w:eastAsia="Arial" w:hAnsi="Arial" w:cs="Arial"/>
                <w:b/>
                <w:sz w:val="20"/>
                <w:szCs w:val="20"/>
              </w:rPr>
              <w:t>Date:  6-20-18</w:t>
            </w:r>
          </w:p>
        </w:tc>
      </w:tr>
    </w:tbl>
    <w:p w14:paraId="572F70D5" w14:textId="77777777" w:rsidR="0047087B" w:rsidRDefault="0047087B"/>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8"/>
        <w:gridCol w:w="990"/>
        <w:gridCol w:w="1359"/>
        <w:gridCol w:w="1359"/>
      </w:tblGrid>
      <w:tr w:rsidR="0047087B" w14:paraId="124616C5" w14:textId="77777777">
        <w:trPr>
          <w:trHeight w:val="220"/>
        </w:trPr>
        <w:tc>
          <w:tcPr>
            <w:tcW w:w="5868" w:type="dxa"/>
          </w:tcPr>
          <w:p w14:paraId="52086FAC" w14:textId="77777777" w:rsidR="0047087B" w:rsidRDefault="00D36440">
            <w:pPr>
              <w:spacing w:before="60" w:after="60"/>
              <w:rPr>
                <w:rFonts w:ascii="Arial" w:eastAsia="Arial" w:hAnsi="Arial" w:cs="Arial"/>
                <w:b/>
                <w:sz w:val="20"/>
                <w:szCs w:val="20"/>
              </w:rPr>
            </w:pPr>
            <w:r>
              <w:rPr>
                <w:rFonts w:ascii="Arial" w:eastAsia="Arial" w:hAnsi="Arial" w:cs="Arial"/>
                <w:b/>
                <w:sz w:val="20"/>
                <w:szCs w:val="20"/>
              </w:rPr>
              <w:t>Lesson Title : Our Local Environment</w:t>
            </w:r>
          </w:p>
        </w:tc>
        <w:tc>
          <w:tcPr>
            <w:tcW w:w="990" w:type="dxa"/>
            <w:vMerge w:val="restart"/>
          </w:tcPr>
          <w:p w14:paraId="28B10096" w14:textId="77777777" w:rsidR="0047087B" w:rsidRDefault="00D36440">
            <w:pPr>
              <w:spacing w:before="60" w:after="60"/>
              <w:jc w:val="center"/>
              <w:rPr>
                <w:rFonts w:ascii="Arial" w:eastAsia="Arial" w:hAnsi="Arial" w:cs="Arial"/>
                <w:b/>
                <w:sz w:val="20"/>
                <w:szCs w:val="20"/>
              </w:rPr>
            </w:pPr>
            <w:r>
              <w:rPr>
                <w:rFonts w:ascii="Arial" w:eastAsia="Arial" w:hAnsi="Arial" w:cs="Arial"/>
                <w:b/>
                <w:sz w:val="20"/>
                <w:szCs w:val="20"/>
              </w:rPr>
              <w:t>Unit #:</w:t>
            </w:r>
          </w:p>
          <w:p w14:paraId="297051EF" w14:textId="77777777" w:rsidR="0047087B" w:rsidRDefault="00D36440">
            <w:pPr>
              <w:spacing w:before="60" w:after="60"/>
              <w:jc w:val="center"/>
              <w:rPr>
                <w:rFonts w:ascii="Arial" w:eastAsia="Arial" w:hAnsi="Arial" w:cs="Arial"/>
                <w:b/>
                <w:sz w:val="20"/>
                <w:szCs w:val="20"/>
              </w:rPr>
            </w:pPr>
            <w:r>
              <w:rPr>
                <w:rFonts w:ascii="Arial" w:eastAsia="Arial" w:hAnsi="Arial" w:cs="Arial"/>
                <w:b/>
                <w:sz w:val="20"/>
                <w:szCs w:val="20"/>
              </w:rPr>
              <w:t>1</w:t>
            </w:r>
          </w:p>
        </w:tc>
        <w:tc>
          <w:tcPr>
            <w:tcW w:w="1359" w:type="dxa"/>
            <w:vMerge w:val="restart"/>
          </w:tcPr>
          <w:p w14:paraId="550416B0" w14:textId="77777777" w:rsidR="0047087B" w:rsidRDefault="00D36440">
            <w:pPr>
              <w:spacing w:before="60" w:after="60"/>
              <w:jc w:val="center"/>
              <w:rPr>
                <w:rFonts w:ascii="Arial" w:eastAsia="Arial" w:hAnsi="Arial" w:cs="Arial"/>
                <w:b/>
                <w:sz w:val="20"/>
                <w:szCs w:val="20"/>
              </w:rPr>
            </w:pPr>
            <w:r>
              <w:rPr>
                <w:rFonts w:ascii="Arial" w:eastAsia="Arial" w:hAnsi="Arial" w:cs="Arial"/>
                <w:b/>
                <w:sz w:val="20"/>
                <w:szCs w:val="20"/>
              </w:rPr>
              <w:t>Lesson #:</w:t>
            </w:r>
          </w:p>
          <w:p w14:paraId="18E7481D" w14:textId="77777777" w:rsidR="0047087B" w:rsidRDefault="00D36440">
            <w:pPr>
              <w:spacing w:before="60" w:after="60"/>
              <w:jc w:val="center"/>
              <w:rPr>
                <w:rFonts w:ascii="Arial" w:eastAsia="Arial" w:hAnsi="Arial" w:cs="Arial"/>
                <w:b/>
                <w:sz w:val="20"/>
                <w:szCs w:val="20"/>
              </w:rPr>
            </w:pPr>
            <w:r>
              <w:rPr>
                <w:rFonts w:ascii="Arial" w:eastAsia="Arial" w:hAnsi="Arial" w:cs="Arial"/>
                <w:b/>
                <w:sz w:val="20"/>
                <w:szCs w:val="20"/>
              </w:rPr>
              <w:t>1</w:t>
            </w:r>
          </w:p>
        </w:tc>
        <w:tc>
          <w:tcPr>
            <w:tcW w:w="1359" w:type="dxa"/>
            <w:vMerge w:val="restart"/>
          </w:tcPr>
          <w:p w14:paraId="7BC642C5" w14:textId="77777777" w:rsidR="0047087B" w:rsidRDefault="00D36440">
            <w:pPr>
              <w:spacing w:before="60" w:after="60"/>
              <w:jc w:val="center"/>
              <w:rPr>
                <w:rFonts w:ascii="Arial" w:eastAsia="Arial" w:hAnsi="Arial" w:cs="Arial"/>
                <w:b/>
                <w:sz w:val="20"/>
                <w:szCs w:val="20"/>
              </w:rPr>
            </w:pPr>
            <w:r>
              <w:rPr>
                <w:rFonts w:ascii="Arial" w:eastAsia="Arial" w:hAnsi="Arial" w:cs="Arial"/>
                <w:b/>
                <w:sz w:val="20"/>
                <w:szCs w:val="20"/>
              </w:rPr>
              <w:t>Activity #:</w:t>
            </w:r>
          </w:p>
          <w:p w14:paraId="7FFC6F48" w14:textId="77777777" w:rsidR="0047087B" w:rsidRDefault="00D36440">
            <w:pPr>
              <w:spacing w:before="60" w:after="60"/>
              <w:jc w:val="center"/>
              <w:rPr>
                <w:rFonts w:ascii="Arial" w:eastAsia="Arial" w:hAnsi="Arial" w:cs="Arial"/>
                <w:b/>
                <w:sz w:val="20"/>
                <w:szCs w:val="20"/>
              </w:rPr>
            </w:pPr>
            <w:r>
              <w:rPr>
                <w:rFonts w:ascii="Arial" w:eastAsia="Arial" w:hAnsi="Arial" w:cs="Arial"/>
                <w:b/>
                <w:sz w:val="20"/>
                <w:szCs w:val="20"/>
              </w:rPr>
              <w:t>2</w:t>
            </w:r>
          </w:p>
        </w:tc>
      </w:tr>
      <w:tr w:rsidR="0047087B" w14:paraId="39D68AC8" w14:textId="77777777">
        <w:trPr>
          <w:trHeight w:val="240"/>
        </w:trPr>
        <w:tc>
          <w:tcPr>
            <w:tcW w:w="5868" w:type="dxa"/>
          </w:tcPr>
          <w:p w14:paraId="25E42F8D" w14:textId="77777777" w:rsidR="0047087B" w:rsidRDefault="00D36440">
            <w:pPr>
              <w:spacing w:before="60" w:after="60"/>
              <w:rPr>
                <w:rFonts w:ascii="Arial" w:eastAsia="Arial" w:hAnsi="Arial" w:cs="Arial"/>
                <w:b/>
                <w:sz w:val="20"/>
                <w:szCs w:val="20"/>
              </w:rPr>
            </w:pPr>
            <w:r>
              <w:rPr>
                <w:rFonts w:ascii="Arial" w:eastAsia="Arial" w:hAnsi="Arial" w:cs="Arial"/>
                <w:b/>
                <w:sz w:val="20"/>
                <w:szCs w:val="20"/>
              </w:rPr>
              <w:t>Activity Title: Investigating Pollution</w:t>
            </w:r>
          </w:p>
        </w:tc>
        <w:tc>
          <w:tcPr>
            <w:tcW w:w="990" w:type="dxa"/>
            <w:vMerge/>
          </w:tcPr>
          <w:p w14:paraId="3E00FF9A" w14:textId="77777777" w:rsidR="0047087B" w:rsidRDefault="0047087B">
            <w:pPr>
              <w:widowControl w:val="0"/>
              <w:pBdr>
                <w:top w:val="nil"/>
                <w:left w:val="nil"/>
                <w:bottom w:val="nil"/>
                <w:right w:val="nil"/>
                <w:between w:val="nil"/>
              </w:pBdr>
              <w:spacing w:line="276" w:lineRule="auto"/>
              <w:rPr>
                <w:rFonts w:ascii="Arial" w:eastAsia="Arial" w:hAnsi="Arial" w:cs="Arial"/>
                <w:b/>
                <w:sz w:val="20"/>
                <w:szCs w:val="20"/>
              </w:rPr>
            </w:pPr>
          </w:p>
        </w:tc>
        <w:tc>
          <w:tcPr>
            <w:tcW w:w="1359" w:type="dxa"/>
            <w:vMerge/>
          </w:tcPr>
          <w:p w14:paraId="475A8672" w14:textId="77777777" w:rsidR="0047087B" w:rsidRDefault="0047087B">
            <w:pPr>
              <w:widowControl w:val="0"/>
              <w:pBdr>
                <w:top w:val="nil"/>
                <w:left w:val="nil"/>
                <w:bottom w:val="nil"/>
                <w:right w:val="nil"/>
                <w:between w:val="nil"/>
              </w:pBdr>
              <w:spacing w:line="276" w:lineRule="auto"/>
              <w:rPr>
                <w:rFonts w:ascii="Arial" w:eastAsia="Arial" w:hAnsi="Arial" w:cs="Arial"/>
                <w:b/>
                <w:sz w:val="20"/>
                <w:szCs w:val="20"/>
              </w:rPr>
            </w:pPr>
          </w:p>
        </w:tc>
        <w:tc>
          <w:tcPr>
            <w:tcW w:w="1359" w:type="dxa"/>
            <w:vMerge/>
          </w:tcPr>
          <w:p w14:paraId="76E49289" w14:textId="77777777" w:rsidR="0047087B" w:rsidRDefault="0047087B">
            <w:pPr>
              <w:widowControl w:val="0"/>
              <w:pBdr>
                <w:top w:val="nil"/>
                <w:left w:val="nil"/>
                <w:bottom w:val="nil"/>
                <w:right w:val="nil"/>
                <w:between w:val="nil"/>
              </w:pBdr>
              <w:spacing w:line="276" w:lineRule="auto"/>
              <w:rPr>
                <w:rFonts w:ascii="Arial" w:eastAsia="Arial" w:hAnsi="Arial" w:cs="Arial"/>
                <w:b/>
                <w:sz w:val="20"/>
                <w:szCs w:val="20"/>
              </w:rPr>
            </w:pPr>
          </w:p>
        </w:tc>
      </w:tr>
    </w:tbl>
    <w:p w14:paraId="7696DB9E" w14:textId="77777777" w:rsidR="0047087B" w:rsidRDefault="0047087B">
      <w:pPr>
        <w:rPr>
          <w:rFonts w:ascii="Arial" w:eastAsia="Arial" w:hAnsi="Arial" w:cs="Arial"/>
          <w:sz w:val="20"/>
          <w:szCs w:val="20"/>
        </w:rPr>
      </w:pPr>
    </w:p>
    <w:p w14:paraId="147428BF" w14:textId="77777777" w:rsidR="0047087B" w:rsidRDefault="0047087B">
      <w:pPr>
        <w:rPr>
          <w:rFonts w:ascii="Arial" w:eastAsia="Arial" w:hAnsi="Arial" w:cs="Arial"/>
          <w:sz w:val="20"/>
          <w:szCs w:val="20"/>
          <w:highlight w:val="green"/>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6588"/>
      </w:tblGrid>
      <w:tr w:rsidR="0047087B" w14:paraId="294688A8" w14:textId="77777777">
        <w:tc>
          <w:tcPr>
            <w:tcW w:w="2988" w:type="dxa"/>
          </w:tcPr>
          <w:p w14:paraId="474BF40A" w14:textId="77777777" w:rsidR="0047087B" w:rsidRDefault="00D36440">
            <w:pPr>
              <w:spacing w:before="60" w:after="60"/>
              <w:rPr>
                <w:rFonts w:ascii="Arial" w:eastAsia="Arial" w:hAnsi="Arial" w:cs="Arial"/>
                <w:b/>
                <w:sz w:val="20"/>
                <w:szCs w:val="20"/>
              </w:rPr>
            </w:pPr>
            <w:r>
              <w:rPr>
                <w:rFonts w:ascii="Arial" w:eastAsia="Arial" w:hAnsi="Arial" w:cs="Arial"/>
                <w:b/>
                <w:sz w:val="20"/>
                <w:szCs w:val="20"/>
              </w:rPr>
              <w:t>Estimated Lesson Duration:</w:t>
            </w:r>
          </w:p>
        </w:tc>
        <w:tc>
          <w:tcPr>
            <w:tcW w:w="6588" w:type="dxa"/>
          </w:tcPr>
          <w:p w14:paraId="47DDF681" w14:textId="77777777" w:rsidR="0047087B" w:rsidRDefault="00D36440">
            <w:pPr>
              <w:spacing w:before="60" w:after="60"/>
              <w:rPr>
                <w:rFonts w:ascii="Arial" w:eastAsia="Arial" w:hAnsi="Arial" w:cs="Arial"/>
                <w:b/>
                <w:sz w:val="20"/>
                <w:szCs w:val="20"/>
              </w:rPr>
            </w:pPr>
            <w:r>
              <w:rPr>
                <w:rFonts w:ascii="Arial" w:eastAsia="Arial" w:hAnsi="Arial" w:cs="Arial"/>
                <w:b/>
                <w:sz w:val="20"/>
                <w:szCs w:val="20"/>
              </w:rPr>
              <w:t xml:space="preserve"> 4 days (70 minutes)</w:t>
            </w:r>
          </w:p>
        </w:tc>
      </w:tr>
      <w:tr w:rsidR="0047087B" w14:paraId="78BDB02A" w14:textId="77777777">
        <w:tc>
          <w:tcPr>
            <w:tcW w:w="2988" w:type="dxa"/>
          </w:tcPr>
          <w:p w14:paraId="11F56E0D" w14:textId="77777777" w:rsidR="0047087B" w:rsidRDefault="00D36440">
            <w:pPr>
              <w:spacing w:before="60" w:after="60"/>
              <w:rPr>
                <w:rFonts w:ascii="Arial" w:eastAsia="Arial" w:hAnsi="Arial" w:cs="Arial"/>
                <w:b/>
                <w:sz w:val="20"/>
                <w:szCs w:val="20"/>
              </w:rPr>
            </w:pPr>
            <w:r>
              <w:rPr>
                <w:rFonts w:ascii="Arial" w:eastAsia="Arial" w:hAnsi="Arial" w:cs="Arial"/>
                <w:b/>
                <w:sz w:val="20"/>
                <w:szCs w:val="20"/>
              </w:rPr>
              <w:t>Estimated Activity Duration:</w:t>
            </w:r>
          </w:p>
        </w:tc>
        <w:tc>
          <w:tcPr>
            <w:tcW w:w="6588" w:type="dxa"/>
          </w:tcPr>
          <w:p w14:paraId="0F8B941C" w14:textId="77777777" w:rsidR="0047087B" w:rsidRDefault="00D36440">
            <w:pPr>
              <w:spacing w:before="60" w:after="60"/>
              <w:rPr>
                <w:rFonts w:ascii="Arial" w:eastAsia="Arial" w:hAnsi="Arial" w:cs="Arial"/>
                <w:b/>
                <w:sz w:val="20"/>
                <w:szCs w:val="20"/>
              </w:rPr>
            </w:pPr>
            <w:r>
              <w:rPr>
                <w:rFonts w:ascii="Arial" w:eastAsia="Arial" w:hAnsi="Arial" w:cs="Arial"/>
                <w:b/>
                <w:sz w:val="20"/>
                <w:szCs w:val="20"/>
              </w:rPr>
              <w:t>1-2 days (70 minutes)</w:t>
            </w:r>
          </w:p>
        </w:tc>
      </w:tr>
    </w:tbl>
    <w:p w14:paraId="201C2BBA" w14:textId="77777777" w:rsidR="0047087B" w:rsidRDefault="0047087B">
      <w:pPr>
        <w:rPr>
          <w:rFonts w:ascii="Arial" w:eastAsia="Arial" w:hAnsi="Arial" w:cs="Arial"/>
          <w:sz w:val="20"/>
          <w:szCs w:val="20"/>
        </w:rPr>
      </w:pPr>
    </w:p>
    <w:p w14:paraId="73C64AC5" w14:textId="77777777" w:rsidR="0047087B" w:rsidRDefault="0047087B">
      <w:pPr>
        <w:rPr>
          <w:rFonts w:ascii="Arial" w:eastAsia="Arial" w:hAnsi="Arial" w:cs="Arial"/>
          <w:sz w:val="20"/>
          <w:szCs w:val="20"/>
        </w:rPr>
      </w:pPr>
    </w:p>
    <w:p w14:paraId="192F5D5B" w14:textId="77777777" w:rsidR="0047087B" w:rsidRDefault="0047087B">
      <w:pPr>
        <w:rPr>
          <w:rFonts w:ascii="Arial" w:eastAsia="Arial" w:hAnsi="Arial" w:cs="Arial"/>
          <w:sz w:val="20"/>
          <w:szCs w:val="20"/>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8388"/>
      </w:tblGrid>
      <w:tr w:rsidR="0047087B" w14:paraId="561B9E43" w14:textId="77777777">
        <w:tc>
          <w:tcPr>
            <w:tcW w:w="1188" w:type="dxa"/>
          </w:tcPr>
          <w:p w14:paraId="491D3437" w14:textId="77777777" w:rsidR="0047087B" w:rsidRDefault="00D36440">
            <w:pPr>
              <w:spacing w:before="60" w:after="60"/>
              <w:rPr>
                <w:rFonts w:ascii="Arial" w:eastAsia="Arial" w:hAnsi="Arial" w:cs="Arial"/>
                <w:b/>
                <w:sz w:val="20"/>
                <w:szCs w:val="20"/>
              </w:rPr>
            </w:pPr>
            <w:r>
              <w:rPr>
                <w:rFonts w:ascii="Arial" w:eastAsia="Arial" w:hAnsi="Arial" w:cs="Arial"/>
                <w:b/>
                <w:sz w:val="20"/>
                <w:szCs w:val="20"/>
              </w:rPr>
              <w:t>Setting:</w:t>
            </w:r>
          </w:p>
        </w:tc>
        <w:tc>
          <w:tcPr>
            <w:tcW w:w="8388" w:type="dxa"/>
          </w:tcPr>
          <w:p w14:paraId="0068F8C0" w14:textId="77777777" w:rsidR="0047087B" w:rsidRDefault="00D36440">
            <w:pPr>
              <w:spacing w:before="60" w:after="60"/>
              <w:rPr>
                <w:rFonts w:ascii="Arial" w:eastAsia="Arial" w:hAnsi="Arial" w:cs="Arial"/>
                <w:b/>
                <w:sz w:val="20"/>
                <w:szCs w:val="20"/>
              </w:rPr>
            </w:pPr>
            <w:r>
              <w:rPr>
                <w:rFonts w:ascii="Arial" w:eastAsia="Arial" w:hAnsi="Arial" w:cs="Arial"/>
                <w:b/>
                <w:sz w:val="20"/>
                <w:szCs w:val="20"/>
              </w:rPr>
              <w:t>8th grade classroom</w:t>
            </w:r>
          </w:p>
        </w:tc>
      </w:tr>
    </w:tbl>
    <w:p w14:paraId="7C93593D" w14:textId="77777777" w:rsidR="0047087B" w:rsidRDefault="0047087B">
      <w:pPr>
        <w:rPr>
          <w:rFonts w:ascii="Arial" w:eastAsia="Arial" w:hAnsi="Arial" w:cs="Arial"/>
          <w:sz w:val="20"/>
          <w:szCs w:val="20"/>
        </w:rPr>
      </w:pPr>
    </w:p>
    <w:p w14:paraId="3BD36CC6" w14:textId="77777777" w:rsidR="0047087B" w:rsidRDefault="0047087B">
      <w:pPr>
        <w:rPr>
          <w:rFonts w:ascii="Arial" w:eastAsia="Arial" w:hAnsi="Arial" w:cs="Arial"/>
          <w:sz w:val="20"/>
          <w:szCs w:val="20"/>
        </w:rPr>
      </w:pPr>
    </w:p>
    <w:p w14:paraId="3900CC42" w14:textId="77777777" w:rsidR="0047087B" w:rsidRDefault="0047087B">
      <w:pPr>
        <w:rPr>
          <w:rFonts w:ascii="Arial" w:eastAsia="Arial" w:hAnsi="Arial" w:cs="Arial"/>
          <w:sz w:val="20"/>
          <w:szCs w:val="20"/>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7087B" w14:paraId="5FF80A3E" w14:textId="77777777">
        <w:tc>
          <w:tcPr>
            <w:tcW w:w="9576" w:type="dxa"/>
          </w:tcPr>
          <w:p w14:paraId="6EA8E221" w14:textId="77777777" w:rsidR="0047087B" w:rsidRDefault="00D36440">
            <w:pPr>
              <w:spacing w:before="60" w:after="60"/>
              <w:rPr>
                <w:rFonts w:ascii="Arial" w:eastAsia="Arial" w:hAnsi="Arial" w:cs="Arial"/>
                <w:b/>
                <w:sz w:val="20"/>
                <w:szCs w:val="20"/>
              </w:rPr>
            </w:pPr>
            <w:r>
              <w:rPr>
                <w:rFonts w:ascii="Arial" w:eastAsia="Arial" w:hAnsi="Arial" w:cs="Arial"/>
                <w:b/>
                <w:sz w:val="20"/>
                <w:szCs w:val="20"/>
              </w:rPr>
              <w:t>Activity Objectives:</w:t>
            </w:r>
          </w:p>
        </w:tc>
      </w:tr>
    </w:tbl>
    <w:p w14:paraId="49ADC8E9" w14:textId="3844D1A4" w:rsidR="0047087B" w:rsidRDefault="00D36440">
      <w:pPr>
        <w:rPr>
          <w:rFonts w:ascii="Arial" w:eastAsia="Arial" w:hAnsi="Arial" w:cs="Arial"/>
          <w:sz w:val="20"/>
          <w:szCs w:val="20"/>
        </w:rPr>
      </w:pPr>
      <w:r>
        <w:rPr>
          <w:rFonts w:ascii="Arial" w:eastAsia="Arial" w:hAnsi="Arial" w:cs="Arial"/>
          <w:sz w:val="20"/>
          <w:szCs w:val="20"/>
        </w:rPr>
        <w:t>Students will</w:t>
      </w:r>
      <w:r w:rsidR="00E762CA">
        <w:rPr>
          <w:rFonts w:ascii="Arial" w:eastAsia="Arial" w:hAnsi="Arial" w:cs="Arial"/>
          <w:sz w:val="20"/>
          <w:szCs w:val="20"/>
        </w:rPr>
        <w:t>…</w:t>
      </w:r>
    </w:p>
    <w:p w14:paraId="2B016B10" w14:textId="77777777" w:rsidR="0047087B" w:rsidRDefault="00D36440">
      <w:pPr>
        <w:numPr>
          <w:ilvl w:val="0"/>
          <w:numId w:val="7"/>
        </w:numPr>
        <w:spacing w:after="200" w:line="276" w:lineRule="auto"/>
        <w:rPr>
          <w:sz w:val="20"/>
          <w:szCs w:val="20"/>
        </w:rPr>
      </w:pPr>
      <w:r>
        <w:rPr>
          <w:rFonts w:ascii="Arial" w:eastAsia="Arial" w:hAnsi="Arial" w:cs="Arial"/>
          <w:sz w:val="20"/>
          <w:szCs w:val="20"/>
        </w:rPr>
        <w:t>Collect, analyze, and graphical represent pollution (PM2.5 and Ozone) provided by the Air Quality Agency Ambient Air Monitoring Site in Batavia, Ohio.</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7087B" w14:paraId="54546A4F" w14:textId="77777777">
        <w:tc>
          <w:tcPr>
            <w:tcW w:w="9576" w:type="dxa"/>
          </w:tcPr>
          <w:p w14:paraId="7075052C" w14:textId="77777777" w:rsidR="0047087B" w:rsidRDefault="00D36440">
            <w:pPr>
              <w:spacing w:before="60" w:after="60"/>
              <w:rPr>
                <w:rFonts w:ascii="Arial" w:eastAsia="Arial" w:hAnsi="Arial" w:cs="Arial"/>
                <w:b/>
                <w:sz w:val="20"/>
                <w:szCs w:val="20"/>
              </w:rPr>
            </w:pPr>
            <w:r>
              <w:rPr>
                <w:rFonts w:ascii="Arial" w:eastAsia="Arial" w:hAnsi="Arial" w:cs="Arial"/>
                <w:b/>
                <w:sz w:val="20"/>
                <w:szCs w:val="20"/>
              </w:rPr>
              <w:t>Activity Guiding Questions:</w:t>
            </w:r>
          </w:p>
        </w:tc>
      </w:tr>
    </w:tbl>
    <w:p w14:paraId="457F4652" w14:textId="77777777" w:rsidR="0047087B" w:rsidRDefault="00D36440">
      <w:pPr>
        <w:numPr>
          <w:ilvl w:val="0"/>
          <w:numId w:val="5"/>
        </w:numPr>
        <w:pBdr>
          <w:top w:val="nil"/>
          <w:left w:val="nil"/>
          <w:bottom w:val="nil"/>
          <w:right w:val="nil"/>
          <w:between w:val="nil"/>
        </w:pBdr>
        <w:spacing w:after="200" w:line="276" w:lineRule="auto"/>
        <w:contextualSpacing/>
        <w:rPr>
          <w:color w:val="000000"/>
          <w:sz w:val="20"/>
          <w:szCs w:val="20"/>
        </w:rPr>
      </w:pPr>
      <w:r>
        <w:rPr>
          <w:rFonts w:ascii="Arial" w:eastAsia="Arial" w:hAnsi="Arial" w:cs="Arial"/>
          <w:sz w:val="20"/>
          <w:szCs w:val="20"/>
        </w:rPr>
        <w:t>What is air pollution?</w:t>
      </w:r>
    </w:p>
    <w:p w14:paraId="3EB987AA" w14:textId="77777777" w:rsidR="0047087B" w:rsidRDefault="00D36440">
      <w:pPr>
        <w:numPr>
          <w:ilvl w:val="0"/>
          <w:numId w:val="5"/>
        </w:numPr>
        <w:pBdr>
          <w:top w:val="nil"/>
          <w:left w:val="nil"/>
          <w:bottom w:val="nil"/>
          <w:right w:val="nil"/>
          <w:between w:val="nil"/>
        </w:pBdr>
        <w:spacing w:after="200" w:line="276" w:lineRule="auto"/>
        <w:contextualSpacing/>
        <w:rPr>
          <w:color w:val="000000"/>
          <w:sz w:val="20"/>
          <w:szCs w:val="20"/>
        </w:rPr>
      </w:pPr>
      <w:r>
        <w:rPr>
          <w:rFonts w:ascii="Arial" w:eastAsia="Arial" w:hAnsi="Arial" w:cs="Arial"/>
          <w:sz w:val="20"/>
          <w:szCs w:val="20"/>
        </w:rPr>
        <w:t>What are the causes of air pollution?</w:t>
      </w:r>
    </w:p>
    <w:p w14:paraId="6E96505C" w14:textId="77777777" w:rsidR="0047087B" w:rsidRDefault="00D36440">
      <w:pPr>
        <w:numPr>
          <w:ilvl w:val="0"/>
          <w:numId w:val="5"/>
        </w:numPr>
        <w:pBdr>
          <w:top w:val="nil"/>
          <w:left w:val="nil"/>
          <w:bottom w:val="nil"/>
          <w:right w:val="nil"/>
          <w:between w:val="nil"/>
        </w:pBdr>
        <w:spacing w:after="200" w:line="276" w:lineRule="auto"/>
        <w:contextualSpacing/>
        <w:rPr>
          <w:color w:val="000000"/>
          <w:sz w:val="20"/>
          <w:szCs w:val="20"/>
        </w:rPr>
      </w:pPr>
      <w:r>
        <w:rPr>
          <w:rFonts w:ascii="Arial" w:eastAsia="Arial" w:hAnsi="Arial" w:cs="Arial"/>
          <w:sz w:val="20"/>
          <w:szCs w:val="20"/>
        </w:rPr>
        <w:t>How does air pollution affect the environment?</w:t>
      </w:r>
    </w:p>
    <w:p w14:paraId="1795BDD4" w14:textId="77777777" w:rsidR="0047087B" w:rsidRDefault="00D36440">
      <w:pPr>
        <w:numPr>
          <w:ilvl w:val="0"/>
          <w:numId w:val="5"/>
        </w:numPr>
        <w:pBdr>
          <w:top w:val="nil"/>
          <w:left w:val="nil"/>
          <w:bottom w:val="nil"/>
          <w:right w:val="nil"/>
          <w:between w:val="nil"/>
        </w:pBdr>
        <w:spacing w:after="200" w:line="276" w:lineRule="auto"/>
        <w:contextualSpacing/>
        <w:rPr>
          <w:color w:val="000000"/>
          <w:sz w:val="20"/>
          <w:szCs w:val="20"/>
        </w:rPr>
      </w:pPr>
      <w:r>
        <w:rPr>
          <w:rFonts w:ascii="Arial" w:eastAsia="Arial" w:hAnsi="Arial" w:cs="Arial"/>
          <w:sz w:val="20"/>
          <w:szCs w:val="20"/>
        </w:rPr>
        <w:t>How does air pollution affect our health?</w:t>
      </w:r>
    </w:p>
    <w:p w14:paraId="66A030C6" w14:textId="77777777" w:rsidR="0047087B" w:rsidRDefault="00D36440">
      <w:pPr>
        <w:numPr>
          <w:ilvl w:val="0"/>
          <w:numId w:val="5"/>
        </w:numPr>
        <w:pBdr>
          <w:top w:val="nil"/>
          <w:left w:val="nil"/>
          <w:bottom w:val="nil"/>
          <w:right w:val="nil"/>
          <w:between w:val="nil"/>
        </w:pBdr>
        <w:spacing w:after="200" w:line="276" w:lineRule="auto"/>
        <w:contextualSpacing/>
        <w:rPr>
          <w:rFonts w:ascii="Arial" w:eastAsia="Arial" w:hAnsi="Arial" w:cs="Arial"/>
          <w:sz w:val="20"/>
          <w:szCs w:val="20"/>
        </w:rPr>
      </w:pPr>
      <w:r>
        <w:rPr>
          <w:rFonts w:ascii="Arial" w:eastAsia="Arial" w:hAnsi="Arial" w:cs="Arial"/>
          <w:sz w:val="20"/>
          <w:szCs w:val="20"/>
        </w:rPr>
        <w:t>What is Air Quality Index?</w:t>
      </w:r>
    </w:p>
    <w:p w14:paraId="2A7C1610" w14:textId="77777777" w:rsidR="0047087B" w:rsidRDefault="00D36440">
      <w:pPr>
        <w:numPr>
          <w:ilvl w:val="0"/>
          <w:numId w:val="5"/>
        </w:numPr>
        <w:pBdr>
          <w:top w:val="nil"/>
          <w:left w:val="nil"/>
          <w:bottom w:val="nil"/>
          <w:right w:val="nil"/>
          <w:between w:val="nil"/>
        </w:pBdr>
        <w:spacing w:after="200" w:line="276" w:lineRule="auto"/>
        <w:contextualSpacing/>
        <w:rPr>
          <w:rFonts w:ascii="Arial" w:eastAsia="Arial" w:hAnsi="Arial" w:cs="Arial"/>
          <w:sz w:val="20"/>
          <w:szCs w:val="20"/>
        </w:rPr>
      </w:pPr>
      <w:r>
        <w:rPr>
          <w:rFonts w:ascii="Arial" w:eastAsia="Arial" w:hAnsi="Arial" w:cs="Arial"/>
          <w:sz w:val="20"/>
          <w:szCs w:val="20"/>
        </w:rPr>
        <w:t>What kinds of pollutants are there?</w:t>
      </w:r>
    </w:p>
    <w:p w14:paraId="7567407F" w14:textId="77777777" w:rsidR="0047087B" w:rsidRDefault="00D36440">
      <w:pPr>
        <w:numPr>
          <w:ilvl w:val="0"/>
          <w:numId w:val="5"/>
        </w:numPr>
        <w:pBdr>
          <w:top w:val="nil"/>
          <w:left w:val="nil"/>
          <w:bottom w:val="nil"/>
          <w:right w:val="nil"/>
          <w:between w:val="nil"/>
        </w:pBdr>
        <w:spacing w:after="200" w:line="276" w:lineRule="auto"/>
        <w:contextualSpacing/>
        <w:rPr>
          <w:rFonts w:ascii="Arial" w:eastAsia="Arial" w:hAnsi="Arial" w:cs="Arial"/>
          <w:sz w:val="20"/>
          <w:szCs w:val="20"/>
        </w:rPr>
      </w:pPr>
      <w:r>
        <w:rPr>
          <w:rFonts w:ascii="Arial" w:eastAsia="Arial" w:hAnsi="Arial" w:cs="Arial"/>
          <w:sz w:val="20"/>
          <w:szCs w:val="20"/>
        </w:rPr>
        <w:t>How do you measure air pollution?</w:t>
      </w:r>
    </w:p>
    <w:p w14:paraId="15223C6E" w14:textId="77777777" w:rsidR="0047087B" w:rsidRDefault="00D36440">
      <w:pPr>
        <w:numPr>
          <w:ilvl w:val="0"/>
          <w:numId w:val="5"/>
        </w:numPr>
        <w:pBdr>
          <w:top w:val="nil"/>
          <w:left w:val="nil"/>
          <w:bottom w:val="nil"/>
          <w:right w:val="nil"/>
          <w:between w:val="nil"/>
        </w:pBdr>
        <w:spacing w:after="200" w:line="276" w:lineRule="auto"/>
        <w:contextualSpacing/>
        <w:rPr>
          <w:rFonts w:ascii="Arial" w:eastAsia="Arial" w:hAnsi="Arial" w:cs="Arial"/>
          <w:sz w:val="20"/>
          <w:szCs w:val="20"/>
        </w:rPr>
      </w:pPr>
      <w:r>
        <w:rPr>
          <w:rFonts w:ascii="Arial" w:eastAsia="Arial" w:hAnsi="Arial" w:cs="Arial"/>
          <w:sz w:val="20"/>
          <w:szCs w:val="20"/>
        </w:rPr>
        <w:t>How much air pollution is in our area?</w:t>
      </w:r>
    </w:p>
    <w:p w14:paraId="5D74F7D7" w14:textId="77777777" w:rsidR="0047087B" w:rsidRDefault="0047087B">
      <w:pPr>
        <w:rPr>
          <w:rFonts w:ascii="Arial" w:eastAsia="Arial" w:hAnsi="Arial" w:cs="Arial"/>
          <w:sz w:val="20"/>
          <w:szCs w:val="20"/>
        </w:rPr>
      </w:pPr>
    </w:p>
    <w:p w14:paraId="6B54CF91" w14:textId="77777777" w:rsidR="0047087B" w:rsidRDefault="0047087B">
      <w:pPr>
        <w:rPr>
          <w:rFonts w:ascii="Arial" w:eastAsia="Arial" w:hAnsi="Arial" w:cs="Arial"/>
          <w:sz w:val="20"/>
          <w:szCs w:val="20"/>
        </w:rPr>
      </w:pPr>
    </w:p>
    <w:tbl>
      <w:tblPr>
        <w:tblStyle w:val="a5"/>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4410"/>
      </w:tblGrid>
      <w:tr w:rsidR="0047087B" w14:paraId="6CE69B21" w14:textId="77777777">
        <w:tc>
          <w:tcPr>
            <w:tcW w:w="9630" w:type="dxa"/>
            <w:gridSpan w:val="2"/>
          </w:tcPr>
          <w:p w14:paraId="2FABCD10" w14:textId="77777777" w:rsidR="0047087B" w:rsidRDefault="00D36440">
            <w:pPr>
              <w:spacing w:before="60" w:after="60"/>
              <w:jc w:val="center"/>
              <w:rPr>
                <w:rFonts w:ascii="Arial" w:eastAsia="Arial" w:hAnsi="Arial" w:cs="Arial"/>
                <w:sz w:val="20"/>
                <w:szCs w:val="20"/>
              </w:rPr>
            </w:pPr>
            <w:r>
              <w:rPr>
                <w:rFonts w:ascii="Arial" w:eastAsia="Arial" w:hAnsi="Arial" w:cs="Arial"/>
                <w:b/>
                <w:sz w:val="20"/>
                <w:szCs w:val="20"/>
              </w:rPr>
              <w:t xml:space="preserve">Next Generation Science Standards (NGSS) </w:t>
            </w:r>
          </w:p>
        </w:tc>
      </w:tr>
      <w:tr w:rsidR="0047087B" w14:paraId="2922DEF9" w14:textId="77777777">
        <w:trPr>
          <w:trHeight w:val="280"/>
        </w:trPr>
        <w:tc>
          <w:tcPr>
            <w:tcW w:w="5220" w:type="dxa"/>
            <w:tcBorders>
              <w:top w:val="single" w:sz="4" w:space="0" w:color="000000"/>
              <w:left w:val="single" w:sz="4" w:space="0" w:color="000000"/>
              <w:bottom w:val="single" w:sz="4" w:space="0" w:color="000000"/>
              <w:right w:val="single" w:sz="4" w:space="0" w:color="000000"/>
            </w:tcBorders>
            <w:vAlign w:val="center"/>
          </w:tcPr>
          <w:p w14:paraId="65DA234B" w14:textId="77777777" w:rsidR="0047087B" w:rsidRDefault="00D36440">
            <w:pPr>
              <w:tabs>
                <w:tab w:val="center" w:pos="5670"/>
              </w:tabs>
              <w:rPr>
                <w:rFonts w:ascii="Arial" w:eastAsia="Arial" w:hAnsi="Arial" w:cs="Arial"/>
                <w:b/>
                <w:sz w:val="18"/>
                <w:szCs w:val="18"/>
              </w:rPr>
            </w:pPr>
            <w:r>
              <w:rPr>
                <w:rFonts w:ascii="Arial" w:eastAsia="Arial" w:hAnsi="Arial" w:cs="Arial"/>
                <w:b/>
                <w:sz w:val="18"/>
                <w:szCs w:val="18"/>
              </w:rPr>
              <w:t xml:space="preserve">Science and Engineering Practices (Check all that apply)                        </w:t>
            </w:r>
          </w:p>
        </w:tc>
        <w:tc>
          <w:tcPr>
            <w:tcW w:w="4410" w:type="dxa"/>
            <w:tcBorders>
              <w:top w:val="single" w:sz="4" w:space="0" w:color="000000"/>
              <w:left w:val="single" w:sz="4" w:space="0" w:color="000000"/>
              <w:bottom w:val="single" w:sz="4" w:space="0" w:color="000000"/>
              <w:right w:val="single" w:sz="4" w:space="0" w:color="000000"/>
            </w:tcBorders>
            <w:vAlign w:val="center"/>
          </w:tcPr>
          <w:p w14:paraId="7C88DA12" w14:textId="77777777" w:rsidR="0047087B" w:rsidRDefault="00D36440">
            <w:pPr>
              <w:tabs>
                <w:tab w:val="center" w:pos="5670"/>
              </w:tabs>
              <w:rPr>
                <w:rFonts w:ascii="Arial" w:eastAsia="Arial" w:hAnsi="Arial" w:cs="Arial"/>
                <w:b/>
                <w:sz w:val="18"/>
                <w:szCs w:val="18"/>
              </w:rPr>
            </w:pPr>
            <w:r>
              <w:rPr>
                <w:rFonts w:ascii="Arial" w:eastAsia="Arial" w:hAnsi="Arial" w:cs="Arial"/>
                <w:b/>
                <w:sz w:val="18"/>
                <w:szCs w:val="18"/>
              </w:rPr>
              <w:t>Crosscutting Concepts (Check all that apply)</w:t>
            </w:r>
          </w:p>
        </w:tc>
      </w:tr>
      <w:tr w:rsidR="0047087B" w14:paraId="35C2D77B" w14:textId="77777777">
        <w:tc>
          <w:tcPr>
            <w:tcW w:w="5220" w:type="dxa"/>
            <w:tcBorders>
              <w:top w:val="single" w:sz="4" w:space="0" w:color="BFBFBF"/>
              <w:left w:val="single" w:sz="4" w:space="0" w:color="BFBFBF"/>
              <w:bottom w:val="single" w:sz="4" w:space="0" w:color="BFBFBF"/>
              <w:right w:val="single" w:sz="4" w:space="0" w:color="BFBFBF"/>
            </w:tcBorders>
          </w:tcPr>
          <w:p w14:paraId="39D0C8CE" w14:textId="77777777" w:rsidR="0047087B" w:rsidRDefault="00D36440">
            <w:pPr>
              <w:ind w:left="252" w:hanging="252"/>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Asking questions (for science) and defining problems (for engineering)</w:t>
            </w:r>
          </w:p>
        </w:tc>
        <w:tc>
          <w:tcPr>
            <w:tcW w:w="4410" w:type="dxa"/>
            <w:tcBorders>
              <w:top w:val="single" w:sz="4" w:space="0" w:color="BFBFBF"/>
              <w:left w:val="single" w:sz="4" w:space="0" w:color="BFBFBF"/>
              <w:bottom w:val="single" w:sz="4" w:space="0" w:color="BFBFBF"/>
              <w:right w:val="single" w:sz="4" w:space="0" w:color="BFBFBF"/>
            </w:tcBorders>
          </w:tcPr>
          <w:p w14:paraId="19B45237" w14:textId="77777777" w:rsidR="0047087B" w:rsidRDefault="00D36440">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Patterns</w:t>
            </w:r>
          </w:p>
        </w:tc>
      </w:tr>
      <w:tr w:rsidR="0047087B" w14:paraId="545A78B8" w14:textId="77777777">
        <w:tc>
          <w:tcPr>
            <w:tcW w:w="5220" w:type="dxa"/>
            <w:tcBorders>
              <w:top w:val="single" w:sz="4" w:space="0" w:color="BFBFBF"/>
              <w:left w:val="single" w:sz="4" w:space="0" w:color="BFBFBF"/>
              <w:bottom w:val="single" w:sz="4" w:space="0" w:color="BFBFBF"/>
              <w:right w:val="single" w:sz="4" w:space="0" w:color="BFBFBF"/>
            </w:tcBorders>
          </w:tcPr>
          <w:p w14:paraId="0ED158D0" w14:textId="77777777" w:rsidR="0047087B" w:rsidRDefault="00D36440">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Developing and using models</w:t>
            </w:r>
          </w:p>
        </w:tc>
        <w:tc>
          <w:tcPr>
            <w:tcW w:w="4410" w:type="dxa"/>
            <w:tcBorders>
              <w:top w:val="single" w:sz="4" w:space="0" w:color="BFBFBF"/>
              <w:left w:val="single" w:sz="4" w:space="0" w:color="BFBFBF"/>
              <w:bottom w:val="single" w:sz="4" w:space="0" w:color="BFBFBF"/>
              <w:right w:val="single" w:sz="4" w:space="0" w:color="BFBFBF"/>
            </w:tcBorders>
          </w:tcPr>
          <w:p w14:paraId="1048CFD9" w14:textId="77777777" w:rsidR="0047087B" w:rsidRDefault="00D36440">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Cause and effect</w:t>
            </w:r>
          </w:p>
        </w:tc>
      </w:tr>
      <w:tr w:rsidR="0047087B" w14:paraId="14402071" w14:textId="77777777">
        <w:tc>
          <w:tcPr>
            <w:tcW w:w="5220" w:type="dxa"/>
            <w:tcBorders>
              <w:top w:val="single" w:sz="4" w:space="0" w:color="BFBFBF"/>
              <w:left w:val="single" w:sz="4" w:space="0" w:color="BFBFBF"/>
              <w:bottom w:val="single" w:sz="4" w:space="0" w:color="BFBFBF"/>
              <w:right w:val="single" w:sz="4" w:space="0" w:color="BFBFBF"/>
            </w:tcBorders>
          </w:tcPr>
          <w:p w14:paraId="2DD61039" w14:textId="77777777" w:rsidR="0047087B" w:rsidRDefault="00D36440">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Planning and carrying out investigations</w:t>
            </w:r>
          </w:p>
        </w:tc>
        <w:tc>
          <w:tcPr>
            <w:tcW w:w="4410" w:type="dxa"/>
            <w:tcBorders>
              <w:top w:val="single" w:sz="4" w:space="0" w:color="BFBFBF"/>
              <w:left w:val="single" w:sz="4" w:space="0" w:color="BFBFBF"/>
              <w:bottom w:val="single" w:sz="4" w:space="0" w:color="BFBFBF"/>
              <w:right w:val="single" w:sz="4" w:space="0" w:color="BFBFBF"/>
            </w:tcBorders>
          </w:tcPr>
          <w:p w14:paraId="08392B55" w14:textId="77777777" w:rsidR="0047087B" w:rsidRDefault="00D36440">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Scale, proportion, and quantity</w:t>
            </w:r>
          </w:p>
        </w:tc>
      </w:tr>
      <w:tr w:rsidR="0047087B" w14:paraId="23650EAF" w14:textId="77777777">
        <w:tc>
          <w:tcPr>
            <w:tcW w:w="5220" w:type="dxa"/>
            <w:tcBorders>
              <w:top w:val="single" w:sz="4" w:space="0" w:color="BFBFBF"/>
              <w:left w:val="single" w:sz="4" w:space="0" w:color="BFBFBF"/>
              <w:bottom w:val="single" w:sz="4" w:space="0" w:color="BFBFBF"/>
              <w:right w:val="single" w:sz="4" w:space="0" w:color="BFBFBF"/>
            </w:tcBorders>
          </w:tcPr>
          <w:p w14:paraId="7B294A3E" w14:textId="77777777" w:rsidR="0047087B" w:rsidRDefault="00D36440">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Analyzing and interpreting data</w:t>
            </w:r>
          </w:p>
        </w:tc>
        <w:tc>
          <w:tcPr>
            <w:tcW w:w="4410" w:type="dxa"/>
            <w:tcBorders>
              <w:top w:val="single" w:sz="4" w:space="0" w:color="BFBFBF"/>
              <w:left w:val="single" w:sz="4" w:space="0" w:color="BFBFBF"/>
              <w:bottom w:val="single" w:sz="4" w:space="0" w:color="BFBFBF"/>
              <w:right w:val="single" w:sz="4" w:space="0" w:color="BFBFBF"/>
            </w:tcBorders>
          </w:tcPr>
          <w:p w14:paraId="7A121964" w14:textId="77777777" w:rsidR="0047087B" w:rsidRDefault="00D36440">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Systems and system models</w:t>
            </w:r>
          </w:p>
        </w:tc>
      </w:tr>
      <w:tr w:rsidR="0047087B" w14:paraId="40E35571" w14:textId="77777777">
        <w:tc>
          <w:tcPr>
            <w:tcW w:w="5220" w:type="dxa"/>
            <w:tcBorders>
              <w:top w:val="single" w:sz="4" w:space="0" w:color="BFBFBF"/>
              <w:left w:val="single" w:sz="4" w:space="0" w:color="BFBFBF"/>
              <w:bottom w:val="single" w:sz="4" w:space="0" w:color="BFBFBF"/>
              <w:right w:val="single" w:sz="4" w:space="0" w:color="BFBFBF"/>
            </w:tcBorders>
          </w:tcPr>
          <w:p w14:paraId="76F12510" w14:textId="77777777" w:rsidR="0047087B" w:rsidRDefault="00D36440">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Using mathematics and computational thinking</w:t>
            </w:r>
          </w:p>
        </w:tc>
        <w:tc>
          <w:tcPr>
            <w:tcW w:w="4410" w:type="dxa"/>
            <w:tcBorders>
              <w:top w:val="single" w:sz="4" w:space="0" w:color="BFBFBF"/>
              <w:left w:val="single" w:sz="4" w:space="0" w:color="BFBFBF"/>
              <w:bottom w:val="single" w:sz="4" w:space="0" w:color="BFBFBF"/>
              <w:right w:val="single" w:sz="4" w:space="0" w:color="BFBFBF"/>
            </w:tcBorders>
          </w:tcPr>
          <w:p w14:paraId="1C27E0AF" w14:textId="77777777" w:rsidR="0047087B" w:rsidRDefault="00D36440">
            <w:pPr>
              <w:ind w:left="252" w:hanging="252"/>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Energy and matter: Flows, cycles, and conservation</w:t>
            </w:r>
          </w:p>
        </w:tc>
      </w:tr>
      <w:tr w:rsidR="0047087B" w14:paraId="3DE9FBA4" w14:textId="77777777">
        <w:tc>
          <w:tcPr>
            <w:tcW w:w="5220" w:type="dxa"/>
            <w:tcBorders>
              <w:top w:val="single" w:sz="4" w:space="0" w:color="BFBFBF"/>
              <w:left w:val="single" w:sz="4" w:space="0" w:color="BFBFBF"/>
              <w:bottom w:val="single" w:sz="4" w:space="0" w:color="BFBFBF"/>
              <w:right w:val="single" w:sz="4" w:space="0" w:color="BFBFBF"/>
            </w:tcBorders>
          </w:tcPr>
          <w:p w14:paraId="6C51AEE8" w14:textId="77777777" w:rsidR="0047087B" w:rsidRDefault="00D36440">
            <w:pPr>
              <w:ind w:left="252" w:hanging="252"/>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Constructing explanations (for science) and designing solutions (for engineering)</w:t>
            </w:r>
          </w:p>
        </w:tc>
        <w:tc>
          <w:tcPr>
            <w:tcW w:w="4410" w:type="dxa"/>
            <w:tcBorders>
              <w:top w:val="single" w:sz="4" w:space="0" w:color="BFBFBF"/>
              <w:left w:val="single" w:sz="4" w:space="0" w:color="BFBFBF"/>
              <w:bottom w:val="single" w:sz="4" w:space="0" w:color="BFBFBF"/>
              <w:right w:val="single" w:sz="4" w:space="0" w:color="BFBFBF"/>
            </w:tcBorders>
          </w:tcPr>
          <w:p w14:paraId="14AFF8D7" w14:textId="77777777" w:rsidR="0047087B" w:rsidRDefault="00D36440">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Structure and function. </w:t>
            </w:r>
          </w:p>
        </w:tc>
      </w:tr>
      <w:tr w:rsidR="0047087B" w14:paraId="70C18004" w14:textId="77777777">
        <w:tc>
          <w:tcPr>
            <w:tcW w:w="5220" w:type="dxa"/>
            <w:tcBorders>
              <w:top w:val="single" w:sz="4" w:space="0" w:color="BFBFBF"/>
              <w:left w:val="single" w:sz="4" w:space="0" w:color="BFBFBF"/>
              <w:bottom w:val="single" w:sz="4" w:space="0" w:color="BFBFBF"/>
              <w:right w:val="single" w:sz="4" w:space="0" w:color="BFBFBF"/>
            </w:tcBorders>
          </w:tcPr>
          <w:p w14:paraId="54678A82" w14:textId="77777777" w:rsidR="0047087B" w:rsidRDefault="00D36440">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Engaging in argument from evidence</w:t>
            </w:r>
          </w:p>
        </w:tc>
        <w:tc>
          <w:tcPr>
            <w:tcW w:w="4410" w:type="dxa"/>
            <w:tcBorders>
              <w:top w:val="single" w:sz="4" w:space="0" w:color="BFBFBF"/>
              <w:left w:val="single" w:sz="4" w:space="0" w:color="BFBFBF"/>
              <w:bottom w:val="single" w:sz="4" w:space="0" w:color="BFBFBF"/>
              <w:right w:val="single" w:sz="4" w:space="0" w:color="BFBFBF"/>
            </w:tcBorders>
          </w:tcPr>
          <w:p w14:paraId="23398574" w14:textId="77777777" w:rsidR="0047087B" w:rsidRDefault="00D36440">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Stability and change. </w:t>
            </w:r>
          </w:p>
        </w:tc>
      </w:tr>
      <w:tr w:rsidR="0047087B" w14:paraId="7C6AC14B" w14:textId="77777777">
        <w:tc>
          <w:tcPr>
            <w:tcW w:w="5220" w:type="dxa"/>
            <w:tcBorders>
              <w:top w:val="single" w:sz="4" w:space="0" w:color="BFBFBF"/>
              <w:left w:val="single" w:sz="4" w:space="0" w:color="BFBFBF"/>
              <w:bottom w:val="single" w:sz="4" w:space="0" w:color="BFBFBF"/>
              <w:right w:val="single" w:sz="4" w:space="0" w:color="BFBFBF"/>
            </w:tcBorders>
          </w:tcPr>
          <w:p w14:paraId="4A59013A" w14:textId="77777777" w:rsidR="0047087B" w:rsidRDefault="00D36440">
            <w:pPr>
              <w:tabs>
                <w:tab w:val="left" w:pos="5670"/>
              </w:tabs>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Obtaining, evaluating, and communicating information</w:t>
            </w:r>
            <w:r>
              <w:rPr>
                <w:rFonts w:ascii="Arial" w:eastAsia="Arial" w:hAnsi="Arial" w:cs="Arial"/>
                <w:sz w:val="18"/>
                <w:szCs w:val="18"/>
              </w:rPr>
              <w:tab/>
            </w:r>
          </w:p>
        </w:tc>
        <w:tc>
          <w:tcPr>
            <w:tcW w:w="4410" w:type="dxa"/>
            <w:tcBorders>
              <w:top w:val="single" w:sz="4" w:space="0" w:color="BFBFBF"/>
              <w:left w:val="single" w:sz="4" w:space="0" w:color="BFBFBF"/>
              <w:bottom w:val="single" w:sz="4" w:space="0" w:color="BFBFBF"/>
              <w:right w:val="single" w:sz="4" w:space="0" w:color="BFBFBF"/>
            </w:tcBorders>
          </w:tcPr>
          <w:p w14:paraId="5390FDF0" w14:textId="77777777" w:rsidR="0047087B" w:rsidRDefault="0047087B">
            <w:pPr>
              <w:rPr>
                <w:rFonts w:ascii="MS Gothic" w:eastAsia="MS Gothic" w:hAnsi="MS Gothic" w:cs="MS Gothic"/>
                <w:sz w:val="18"/>
                <w:szCs w:val="18"/>
              </w:rPr>
            </w:pPr>
          </w:p>
        </w:tc>
      </w:tr>
    </w:tbl>
    <w:p w14:paraId="268643AC" w14:textId="77777777" w:rsidR="0047087B" w:rsidRDefault="0047087B">
      <w:pPr>
        <w:rPr>
          <w:rFonts w:ascii="Arial" w:eastAsia="Arial" w:hAnsi="Arial" w:cs="Arial"/>
          <w:sz w:val="20"/>
          <w:szCs w:val="20"/>
        </w:rPr>
      </w:pPr>
    </w:p>
    <w:p w14:paraId="07DEE6D8" w14:textId="77777777" w:rsidR="0047087B" w:rsidRDefault="0047087B">
      <w:pPr>
        <w:rPr>
          <w:rFonts w:ascii="Arial" w:eastAsia="Arial" w:hAnsi="Arial" w:cs="Arial"/>
          <w:sz w:val="20"/>
          <w:szCs w:val="20"/>
        </w:rPr>
      </w:pPr>
    </w:p>
    <w:tbl>
      <w:tblPr>
        <w:tblStyle w:val="a6"/>
        <w:tblW w:w="964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648"/>
      </w:tblGrid>
      <w:tr w:rsidR="0047087B" w14:paraId="01E7041A" w14:textId="77777777">
        <w:trPr>
          <w:trHeight w:val="360"/>
        </w:trPr>
        <w:tc>
          <w:tcPr>
            <w:tcW w:w="9648" w:type="dxa"/>
            <w:tcBorders>
              <w:top w:val="single" w:sz="4" w:space="0" w:color="000000"/>
              <w:left w:val="single" w:sz="4" w:space="0" w:color="000000"/>
              <w:bottom w:val="single" w:sz="4" w:space="0" w:color="000000"/>
              <w:right w:val="single" w:sz="4" w:space="0" w:color="000000"/>
            </w:tcBorders>
            <w:vAlign w:val="center"/>
          </w:tcPr>
          <w:p w14:paraId="0D4A9947" w14:textId="77777777" w:rsidR="0047087B" w:rsidRDefault="00D36440">
            <w:pPr>
              <w:jc w:val="center"/>
              <w:rPr>
                <w:sz w:val="22"/>
                <w:szCs w:val="22"/>
              </w:rPr>
            </w:pPr>
            <w:r>
              <w:rPr>
                <w:rFonts w:ascii="Arial" w:eastAsia="Arial" w:hAnsi="Arial" w:cs="Arial"/>
                <w:b/>
                <w:sz w:val="22"/>
                <w:szCs w:val="22"/>
              </w:rPr>
              <w:t>Ohio’s New Learning Standards for Science (ONLS)</w:t>
            </w:r>
          </w:p>
        </w:tc>
      </w:tr>
      <w:tr w:rsidR="0047087B" w14:paraId="6C858948" w14:textId="77777777">
        <w:trPr>
          <w:trHeight w:val="280"/>
        </w:trPr>
        <w:tc>
          <w:tcPr>
            <w:tcW w:w="9648" w:type="dxa"/>
            <w:tcBorders>
              <w:top w:val="single" w:sz="4" w:space="0" w:color="000000"/>
              <w:left w:val="single" w:sz="4" w:space="0" w:color="000000"/>
              <w:bottom w:val="single" w:sz="4" w:space="0" w:color="000000"/>
              <w:right w:val="single" w:sz="4" w:space="0" w:color="000000"/>
            </w:tcBorders>
            <w:vAlign w:val="center"/>
          </w:tcPr>
          <w:p w14:paraId="1694FB9E" w14:textId="77777777" w:rsidR="0047087B" w:rsidRDefault="00D36440">
            <w:pPr>
              <w:jc w:val="center"/>
              <w:rPr>
                <w:rFonts w:ascii="Arial" w:eastAsia="Arial" w:hAnsi="Arial" w:cs="Arial"/>
                <w:b/>
                <w:sz w:val="22"/>
                <w:szCs w:val="22"/>
              </w:rPr>
            </w:pPr>
            <w:r>
              <w:rPr>
                <w:rFonts w:ascii="Arial" w:eastAsia="Arial" w:hAnsi="Arial" w:cs="Arial"/>
                <w:b/>
                <w:sz w:val="18"/>
                <w:szCs w:val="18"/>
              </w:rPr>
              <w:t>Expectations for Learning - Cognitive Demands</w:t>
            </w:r>
            <w:r>
              <w:rPr>
                <w:rFonts w:ascii="Arial" w:eastAsia="Arial" w:hAnsi="Arial" w:cs="Arial"/>
                <w:b/>
                <w:sz w:val="22"/>
                <w:szCs w:val="22"/>
              </w:rPr>
              <w:t xml:space="preserve"> </w:t>
            </w:r>
            <w:r>
              <w:rPr>
                <w:rFonts w:ascii="Arial" w:eastAsia="Arial" w:hAnsi="Arial" w:cs="Arial"/>
                <w:b/>
                <w:sz w:val="18"/>
                <w:szCs w:val="18"/>
              </w:rPr>
              <w:t>(Check all that apply)</w:t>
            </w:r>
          </w:p>
        </w:tc>
      </w:tr>
      <w:tr w:rsidR="0047087B" w14:paraId="7948F5BD" w14:textId="77777777">
        <w:tc>
          <w:tcPr>
            <w:tcW w:w="9648" w:type="dxa"/>
            <w:tcBorders>
              <w:top w:val="single" w:sz="4" w:space="0" w:color="000000"/>
            </w:tcBorders>
          </w:tcPr>
          <w:p w14:paraId="59F0786E" w14:textId="77777777" w:rsidR="0047087B" w:rsidRDefault="00D36440">
            <w:pPr>
              <w:tabs>
                <w:tab w:val="left" w:pos="5670"/>
              </w:tabs>
              <w:rPr>
                <w:rFonts w:ascii="Arial" w:eastAsia="Arial" w:hAnsi="Arial" w:cs="Arial"/>
                <w:sz w:val="16"/>
                <w:szCs w:val="16"/>
              </w:rPr>
            </w:pPr>
            <w:r>
              <w:rPr>
                <w:rFonts w:ascii="MS Gothic" w:eastAsia="MS Gothic" w:hAnsi="MS Gothic" w:cs="MS Gothic"/>
                <w:sz w:val="22"/>
                <w:szCs w:val="22"/>
              </w:rPr>
              <w:t>☐</w:t>
            </w:r>
            <w:r>
              <w:rPr>
                <w:rFonts w:ascii="Arial" w:eastAsia="Arial" w:hAnsi="Arial" w:cs="Arial"/>
                <w:sz w:val="32"/>
                <w:szCs w:val="32"/>
              </w:rPr>
              <w:t xml:space="preserve"> </w:t>
            </w:r>
            <w:r>
              <w:rPr>
                <w:rFonts w:ascii="Arial" w:eastAsia="Arial" w:hAnsi="Arial" w:cs="Arial"/>
                <w:sz w:val="16"/>
                <w:szCs w:val="16"/>
              </w:rPr>
              <w:t xml:space="preserve">Designing Technological/Engineering Solutions Using Science concepts </w:t>
            </w:r>
            <w:r>
              <w:rPr>
                <w:rFonts w:ascii="Arial" w:eastAsia="Arial" w:hAnsi="Arial" w:cs="Arial"/>
                <w:b/>
                <w:sz w:val="16"/>
                <w:szCs w:val="16"/>
              </w:rPr>
              <w:t>(T)</w:t>
            </w:r>
          </w:p>
        </w:tc>
      </w:tr>
      <w:tr w:rsidR="0047087B" w14:paraId="7DC2743D" w14:textId="77777777">
        <w:tc>
          <w:tcPr>
            <w:tcW w:w="9648" w:type="dxa"/>
          </w:tcPr>
          <w:p w14:paraId="7F08556F" w14:textId="77777777" w:rsidR="0047087B" w:rsidRDefault="00D36440">
            <w:pPr>
              <w:tabs>
                <w:tab w:val="left" w:pos="5670"/>
              </w:tabs>
              <w:rPr>
                <w:rFonts w:ascii="Arial" w:eastAsia="Arial" w:hAnsi="Arial" w:cs="Arial"/>
                <w:sz w:val="16"/>
                <w:szCs w:val="16"/>
              </w:rPr>
            </w:pPr>
            <w:r>
              <w:rPr>
                <w:rFonts w:ascii="MS Gothic" w:eastAsia="MS Gothic" w:hAnsi="MS Gothic" w:cs="MS Gothic"/>
                <w:sz w:val="22"/>
                <w:szCs w:val="22"/>
              </w:rPr>
              <w:t>☐</w:t>
            </w:r>
            <w:r>
              <w:rPr>
                <w:rFonts w:ascii="Arial" w:eastAsia="Arial" w:hAnsi="Arial" w:cs="Arial"/>
                <w:sz w:val="16"/>
                <w:szCs w:val="16"/>
              </w:rPr>
              <w:t xml:space="preserve">  Demonstrating Science Knowledge </w:t>
            </w:r>
            <w:r>
              <w:rPr>
                <w:rFonts w:ascii="Arial" w:eastAsia="Arial" w:hAnsi="Arial" w:cs="Arial"/>
                <w:b/>
                <w:sz w:val="16"/>
                <w:szCs w:val="16"/>
              </w:rPr>
              <w:t>(D)</w:t>
            </w:r>
          </w:p>
        </w:tc>
      </w:tr>
      <w:tr w:rsidR="0047087B" w14:paraId="1347FB20" w14:textId="77777777">
        <w:tc>
          <w:tcPr>
            <w:tcW w:w="9648" w:type="dxa"/>
          </w:tcPr>
          <w:p w14:paraId="27F23E2D" w14:textId="77777777" w:rsidR="0047087B" w:rsidRDefault="00D36440">
            <w:pPr>
              <w:tabs>
                <w:tab w:val="left" w:pos="5670"/>
              </w:tabs>
              <w:rPr>
                <w:rFonts w:ascii="Arial" w:eastAsia="Arial" w:hAnsi="Arial" w:cs="Arial"/>
                <w:sz w:val="16"/>
                <w:szCs w:val="16"/>
              </w:rPr>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 xml:space="preserve">Interpreting and Communicating Science Concepts </w:t>
            </w:r>
            <w:r>
              <w:rPr>
                <w:rFonts w:ascii="Arial" w:eastAsia="Arial" w:hAnsi="Arial" w:cs="Arial"/>
                <w:b/>
                <w:sz w:val="16"/>
                <w:szCs w:val="16"/>
              </w:rPr>
              <w:t>(C)</w:t>
            </w:r>
          </w:p>
        </w:tc>
      </w:tr>
      <w:tr w:rsidR="0047087B" w14:paraId="14D41BBC" w14:textId="77777777">
        <w:tc>
          <w:tcPr>
            <w:tcW w:w="9648" w:type="dxa"/>
          </w:tcPr>
          <w:p w14:paraId="4B79A5A2" w14:textId="77777777" w:rsidR="0047087B" w:rsidRDefault="00D36440">
            <w:pPr>
              <w:rPr>
                <w:rFonts w:ascii="Arial" w:eastAsia="Arial" w:hAnsi="Arial" w:cs="Arial"/>
                <w:b/>
              </w:rPr>
            </w:pPr>
            <w:r>
              <w:rPr>
                <w:rFonts w:ascii="MS Gothic" w:eastAsia="MS Gothic" w:hAnsi="MS Gothic" w:cs="MS Gothic"/>
                <w:sz w:val="20"/>
                <w:szCs w:val="20"/>
              </w:rPr>
              <w:t>☒</w:t>
            </w:r>
            <w:r>
              <w:rPr>
                <w:rFonts w:ascii="Arial" w:eastAsia="Arial" w:hAnsi="Arial" w:cs="Arial"/>
                <w:sz w:val="16"/>
                <w:szCs w:val="16"/>
              </w:rPr>
              <w:t xml:space="preserve">  Recalling Accurate Science </w:t>
            </w:r>
            <w:r>
              <w:rPr>
                <w:rFonts w:ascii="Arial" w:eastAsia="Arial" w:hAnsi="Arial" w:cs="Arial"/>
                <w:b/>
                <w:sz w:val="16"/>
                <w:szCs w:val="16"/>
              </w:rPr>
              <w:t>(R)</w:t>
            </w:r>
          </w:p>
        </w:tc>
      </w:tr>
    </w:tbl>
    <w:p w14:paraId="2838B3A5" w14:textId="77777777" w:rsidR="0047087B" w:rsidRDefault="0047087B">
      <w:pPr>
        <w:rPr>
          <w:rFonts w:ascii="Arial" w:eastAsia="Arial" w:hAnsi="Arial" w:cs="Arial"/>
          <w:b/>
          <w:sz w:val="22"/>
          <w:szCs w:val="22"/>
        </w:rPr>
      </w:pPr>
    </w:p>
    <w:p w14:paraId="22508B33" w14:textId="77777777" w:rsidR="0047087B" w:rsidRDefault="0047087B">
      <w:pPr>
        <w:rPr>
          <w:rFonts w:ascii="Arial" w:eastAsia="Arial" w:hAnsi="Arial" w:cs="Arial"/>
          <w:b/>
          <w:sz w:val="22"/>
          <w:szCs w:val="22"/>
        </w:rPr>
      </w:pPr>
    </w:p>
    <w:p w14:paraId="06F8D73B" w14:textId="77777777" w:rsidR="0047087B" w:rsidRDefault="0047087B">
      <w:pPr>
        <w:rPr>
          <w:rFonts w:ascii="Arial" w:eastAsia="Arial" w:hAnsi="Arial" w:cs="Arial"/>
          <w:b/>
          <w:sz w:val="22"/>
          <w:szCs w:val="22"/>
        </w:rPr>
      </w:pPr>
    </w:p>
    <w:tbl>
      <w:tblPr>
        <w:tblStyle w:val="a7"/>
        <w:tblW w:w="9630" w:type="dxa"/>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20"/>
        <w:gridCol w:w="4410"/>
      </w:tblGrid>
      <w:tr w:rsidR="0047087B" w14:paraId="3F835755" w14:textId="77777777">
        <w:trPr>
          <w:trHeight w:val="36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14:paraId="1365B2A6" w14:textId="77777777" w:rsidR="0047087B" w:rsidRDefault="00D36440">
            <w:pPr>
              <w:jc w:val="center"/>
              <w:rPr>
                <w:rFonts w:ascii="Arial" w:eastAsia="Arial" w:hAnsi="Arial" w:cs="Arial"/>
                <w:b/>
                <w:sz w:val="22"/>
                <w:szCs w:val="22"/>
              </w:rPr>
            </w:pPr>
            <w:r>
              <w:rPr>
                <w:rFonts w:ascii="Arial" w:eastAsia="Arial" w:hAnsi="Arial" w:cs="Arial"/>
                <w:b/>
                <w:sz w:val="22"/>
                <w:szCs w:val="22"/>
              </w:rPr>
              <w:t>Common Core State Standards -- Mathematics (CCSS)</w:t>
            </w:r>
          </w:p>
        </w:tc>
      </w:tr>
      <w:tr w:rsidR="0047087B" w14:paraId="7C7FC39E" w14:textId="77777777">
        <w:trPr>
          <w:trHeight w:val="28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14:paraId="2CBA273B" w14:textId="77777777" w:rsidR="0047087B" w:rsidRDefault="00D36440">
            <w:pPr>
              <w:jc w:val="center"/>
              <w:rPr>
                <w:rFonts w:ascii="Arial" w:eastAsia="Arial" w:hAnsi="Arial" w:cs="Arial"/>
                <w:b/>
                <w:sz w:val="22"/>
                <w:szCs w:val="22"/>
              </w:rPr>
            </w:pPr>
            <w:r>
              <w:rPr>
                <w:rFonts w:ascii="Arial" w:eastAsia="Arial" w:hAnsi="Arial" w:cs="Arial"/>
                <w:b/>
                <w:sz w:val="18"/>
                <w:szCs w:val="18"/>
              </w:rPr>
              <w:t>Standards for Mathematical Practice</w:t>
            </w:r>
            <w:r>
              <w:rPr>
                <w:rFonts w:ascii="Arial" w:eastAsia="Arial" w:hAnsi="Arial" w:cs="Arial"/>
                <w:b/>
                <w:sz w:val="22"/>
                <w:szCs w:val="22"/>
              </w:rPr>
              <w:t xml:space="preserve"> </w:t>
            </w:r>
            <w:r>
              <w:rPr>
                <w:rFonts w:ascii="Arial" w:eastAsia="Arial" w:hAnsi="Arial" w:cs="Arial"/>
                <w:b/>
                <w:sz w:val="18"/>
                <w:szCs w:val="18"/>
              </w:rPr>
              <w:t>(Check all that apply)</w:t>
            </w:r>
          </w:p>
        </w:tc>
      </w:tr>
      <w:tr w:rsidR="0047087B" w14:paraId="41650621" w14:textId="77777777">
        <w:tc>
          <w:tcPr>
            <w:tcW w:w="5220" w:type="dxa"/>
            <w:tcBorders>
              <w:top w:val="single" w:sz="4" w:space="0" w:color="000000"/>
            </w:tcBorders>
          </w:tcPr>
          <w:p w14:paraId="4C8085A6" w14:textId="77777777" w:rsidR="0047087B" w:rsidRDefault="00D36440">
            <w:pPr>
              <w:ind w:left="252" w:hanging="252"/>
              <w:rPr>
                <w:rFonts w:ascii="Arial" w:eastAsia="Arial" w:hAnsi="Arial" w:cs="Arial"/>
                <w:sz w:val="18"/>
                <w:szCs w:val="18"/>
              </w:rPr>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Make sense of problems and persevere in solving them</w:t>
            </w:r>
          </w:p>
        </w:tc>
        <w:tc>
          <w:tcPr>
            <w:tcW w:w="4410" w:type="dxa"/>
            <w:tcBorders>
              <w:top w:val="single" w:sz="4" w:space="0" w:color="000000"/>
            </w:tcBorders>
          </w:tcPr>
          <w:p w14:paraId="799417E1" w14:textId="77777777" w:rsidR="0047087B" w:rsidRDefault="00D36440">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w:t>
            </w:r>
            <w:r>
              <w:rPr>
                <w:rFonts w:ascii="Arial" w:eastAsia="Arial" w:hAnsi="Arial" w:cs="Arial"/>
                <w:sz w:val="16"/>
                <w:szCs w:val="16"/>
              </w:rPr>
              <w:t>Use</w:t>
            </w:r>
            <w:r>
              <w:rPr>
                <w:rFonts w:ascii="Arial" w:eastAsia="Arial" w:hAnsi="Arial" w:cs="Arial"/>
                <w:b/>
                <w:sz w:val="16"/>
                <w:szCs w:val="16"/>
              </w:rPr>
              <w:t xml:space="preserve"> </w:t>
            </w:r>
            <w:r>
              <w:rPr>
                <w:rFonts w:ascii="Arial" w:eastAsia="Arial" w:hAnsi="Arial" w:cs="Arial"/>
                <w:sz w:val="16"/>
                <w:szCs w:val="16"/>
              </w:rPr>
              <w:t>appropriate tools strategically</w:t>
            </w:r>
          </w:p>
        </w:tc>
      </w:tr>
      <w:tr w:rsidR="0047087B" w14:paraId="489C4FA2" w14:textId="77777777">
        <w:tc>
          <w:tcPr>
            <w:tcW w:w="5220" w:type="dxa"/>
          </w:tcPr>
          <w:p w14:paraId="5BA8EF56" w14:textId="77777777" w:rsidR="0047087B" w:rsidRDefault="00D36440">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22"/>
                <w:szCs w:val="22"/>
              </w:rPr>
              <w:t xml:space="preserve"> </w:t>
            </w:r>
            <w:r>
              <w:rPr>
                <w:rFonts w:ascii="Arial" w:eastAsia="Arial" w:hAnsi="Arial" w:cs="Arial"/>
                <w:sz w:val="16"/>
                <w:szCs w:val="16"/>
              </w:rPr>
              <w:t>Reason abstractly and quantitatively</w:t>
            </w:r>
          </w:p>
        </w:tc>
        <w:tc>
          <w:tcPr>
            <w:tcW w:w="4410" w:type="dxa"/>
          </w:tcPr>
          <w:p w14:paraId="7AF29DCA" w14:textId="77777777" w:rsidR="0047087B" w:rsidRDefault="00D36440">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22"/>
                <w:szCs w:val="22"/>
              </w:rPr>
              <w:t xml:space="preserve"> </w:t>
            </w:r>
            <w:r>
              <w:rPr>
                <w:rFonts w:ascii="Arial" w:eastAsia="Arial" w:hAnsi="Arial" w:cs="Arial"/>
                <w:sz w:val="16"/>
                <w:szCs w:val="16"/>
              </w:rPr>
              <w:t>Attend</w:t>
            </w:r>
            <w:r>
              <w:rPr>
                <w:rFonts w:ascii="Arial" w:eastAsia="Arial" w:hAnsi="Arial" w:cs="Arial"/>
                <w:b/>
                <w:sz w:val="16"/>
                <w:szCs w:val="16"/>
              </w:rPr>
              <w:t xml:space="preserve"> </w:t>
            </w:r>
            <w:r>
              <w:rPr>
                <w:rFonts w:ascii="Arial" w:eastAsia="Arial" w:hAnsi="Arial" w:cs="Arial"/>
                <w:sz w:val="16"/>
                <w:szCs w:val="16"/>
              </w:rPr>
              <w:t>to precision</w:t>
            </w:r>
          </w:p>
        </w:tc>
      </w:tr>
      <w:tr w:rsidR="0047087B" w14:paraId="48B4C142" w14:textId="77777777">
        <w:tc>
          <w:tcPr>
            <w:tcW w:w="5220" w:type="dxa"/>
          </w:tcPr>
          <w:p w14:paraId="2FA7E06E" w14:textId="7DA39803" w:rsidR="0047087B" w:rsidRDefault="004B5FB1">
            <w:pPr>
              <w:rPr>
                <w:rFonts w:ascii="Arial" w:eastAsia="Arial" w:hAnsi="Arial" w:cs="Arial"/>
                <w:sz w:val="18"/>
                <w:szCs w:val="18"/>
              </w:rPr>
            </w:pPr>
            <w:r>
              <w:rPr>
                <w:rFonts w:ascii="MS Gothic" w:eastAsia="MS Gothic" w:hAnsi="MS Gothic" w:cs="MS Gothic"/>
                <w:sz w:val="20"/>
                <w:szCs w:val="20"/>
              </w:rPr>
              <w:t>☒</w:t>
            </w:r>
            <w:r w:rsidR="00D36440">
              <w:rPr>
                <w:rFonts w:ascii="Arial" w:eastAsia="Arial" w:hAnsi="Arial" w:cs="Arial"/>
                <w:sz w:val="16"/>
                <w:szCs w:val="16"/>
              </w:rPr>
              <w:t>Construct viable arguments and critique the reasoning of others</w:t>
            </w:r>
          </w:p>
        </w:tc>
        <w:tc>
          <w:tcPr>
            <w:tcW w:w="4410" w:type="dxa"/>
          </w:tcPr>
          <w:p w14:paraId="5659A8FC" w14:textId="77777777" w:rsidR="0047087B" w:rsidRDefault="00D36440">
            <w:pPr>
              <w:rPr>
                <w:rFonts w:ascii="Arial" w:eastAsia="Arial" w:hAnsi="Arial" w:cs="Arial"/>
                <w:sz w:val="18"/>
                <w:szCs w:val="18"/>
              </w:rPr>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Look for and make use of structure</w:t>
            </w:r>
          </w:p>
        </w:tc>
      </w:tr>
      <w:tr w:rsidR="0047087B" w14:paraId="226759F7" w14:textId="77777777">
        <w:tc>
          <w:tcPr>
            <w:tcW w:w="5220" w:type="dxa"/>
          </w:tcPr>
          <w:p w14:paraId="5966E887" w14:textId="77777777" w:rsidR="0047087B" w:rsidRDefault="00D36440">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22"/>
                <w:szCs w:val="22"/>
              </w:rPr>
              <w:t xml:space="preserve"> </w:t>
            </w:r>
            <w:r>
              <w:rPr>
                <w:rFonts w:ascii="Arial" w:eastAsia="Arial" w:hAnsi="Arial" w:cs="Arial"/>
                <w:sz w:val="16"/>
                <w:szCs w:val="16"/>
              </w:rPr>
              <w:t>Model with mathematics</w:t>
            </w:r>
          </w:p>
        </w:tc>
        <w:tc>
          <w:tcPr>
            <w:tcW w:w="4410" w:type="dxa"/>
          </w:tcPr>
          <w:p w14:paraId="5BF35DEE" w14:textId="77777777" w:rsidR="0047087B" w:rsidRDefault="00D36440">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22"/>
                <w:szCs w:val="22"/>
              </w:rPr>
              <w:t xml:space="preserve"> </w:t>
            </w:r>
            <w:r>
              <w:rPr>
                <w:rFonts w:ascii="Arial" w:eastAsia="Arial" w:hAnsi="Arial" w:cs="Arial"/>
                <w:sz w:val="16"/>
                <w:szCs w:val="16"/>
              </w:rPr>
              <w:t>Look for and express regularity in repeated reasoning</w:t>
            </w:r>
          </w:p>
        </w:tc>
      </w:tr>
    </w:tbl>
    <w:p w14:paraId="71F31EC9" w14:textId="77777777" w:rsidR="0047087B" w:rsidRDefault="0047087B">
      <w:pPr>
        <w:rPr>
          <w:rFonts w:ascii="Arial" w:eastAsia="Arial" w:hAnsi="Arial" w:cs="Arial"/>
          <w:sz w:val="20"/>
          <w:szCs w:val="20"/>
        </w:rPr>
      </w:pPr>
    </w:p>
    <w:p w14:paraId="16F0FEDB" w14:textId="77777777" w:rsidR="0047087B" w:rsidRDefault="0047087B">
      <w:pPr>
        <w:rPr>
          <w:rFonts w:ascii="Arial" w:eastAsia="Arial" w:hAnsi="Arial" w:cs="Arial"/>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7087B" w14:paraId="2F1852AA" w14:textId="77777777">
        <w:trPr>
          <w:trHeight w:val="340"/>
        </w:trPr>
        <w:tc>
          <w:tcPr>
            <w:tcW w:w="9576" w:type="dxa"/>
            <w:vAlign w:val="center"/>
          </w:tcPr>
          <w:p w14:paraId="366DD886" w14:textId="77777777" w:rsidR="0047087B" w:rsidRDefault="00D36440">
            <w:pPr>
              <w:rPr>
                <w:rFonts w:ascii="Arial" w:eastAsia="Arial" w:hAnsi="Arial" w:cs="Arial"/>
                <w:b/>
                <w:sz w:val="20"/>
                <w:szCs w:val="20"/>
              </w:rPr>
            </w:pPr>
            <w:r>
              <w:rPr>
                <w:rFonts w:ascii="Arial" w:eastAsia="Arial" w:hAnsi="Arial" w:cs="Arial"/>
                <w:b/>
                <w:sz w:val="20"/>
                <w:szCs w:val="20"/>
              </w:rPr>
              <w:t>Unit Academic Standards (NGSS, ONLS and/or CCSS):</w:t>
            </w:r>
          </w:p>
        </w:tc>
      </w:tr>
    </w:tbl>
    <w:p w14:paraId="53281042" w14:textId="77777777" w:rsidR="0047087B" w:rsidRDefault="00D36440">
      <w:pPr>
        <w:spacing w:after="200" w:line="276" w:lineRule="auto"/>
        <w:rPr>
          <w:rFonts w:ascii="Arial" w:eastAsia="Arial" w:hAnsi="Arial" w:cs="Arial"/>
          <w:sz w:val="20"/>
          <w:szCs w:val="20"/>
        </w:rPr>
      </w:pPr>
      <w:r>
        <w:rPr>
          <w:rFonts w:ascii="Arial" w:eastAsia="Arial" w:hAnsi="Arial" w:cs="Arial"/>
          <w:sz w:val="20"/>
          <w:szCs w:val="20"/>
        </w:rPr>
        <w:t>Topic:  Species and Reproduction</w:t>
      </w:r>
    </w:p>
    <w:p w14:paraId="43049F46" w14:textId="77777777" w:rsidR="0047087B" w:rsidRDefault="00D36440">
      <w:pPr>
        <w:spacing w:after="200" w:line="276" w:lineRule="auto"/>
        <w:rPr>
          <w:rFonts w:ascii="Arial" w:eastAsia="Arial" w:hAnsi="Arial" w:cs="Arial"/>
          <w:sz w:val="20"/>
          <w:szCs w:val="20"/>
        </w:rPr>
      </w:pPr>
      <w:r>
        <w:rPr>
          <w:rFonts w:ascii="Arial" w:eastAsia="Arial" w:hAnsi="Arial" w:cs="Arial"/>
          <w:sz w:val="20"/>
          <w:szCs w:val="20"/>
        </w:rPr>
        <w:t>Standard:  This topic focuses on continuation of the species.</w:t>
      </w:r>
    </w:p>
    <w:p w14:paraId="235F1E77" w14:textId="77777777" w:rsidR="0047087B" w:rsidRDefault="00D36440">
      <w:pPr>
        <w:spacing w:after="200" w:line="276" w:lineRule="auto"/>
        <w:rPr>
          <w:rFonts w:ascii="Arial" w:eastAsia="Arial" w:hAnsi="Arial" w:cs="Arial"/>
          <w:sz w:val="20"/>
          <w:szCs w:val="20"/>
        </w:rPr>
      </w:pPr>
      <w:r>
        <w:rPr>
          <w:rFonts w:ascii="Arial" w:eastAsia="Arial" w:hAnsi="Arial" w:cs="Arial"/>
          <w:sz w:val="20"/>
          <w:szCs w:val="20"/>
        </w:rPr>
        <w:t>Content Statements:</w:t>
      </w:r>
    </w:p>
    <w:p w14:paraId="13209380" w14:textId="77777777" w:rsidR="0047087B" w:rsidRDefault="00D36440">
      <w:pPr>
        <w:numPr>
          <w:ilvl w:val="0"/>
          <w:numId w:val="8"/>
        </w:numPr>
        <w:spacing w:after="200" w:line="276" w:lineRule="auto"/>
        <w:contextualSpacing/>
        <w:rPr>
          <w:rFonts w:ascii="Arial" w:eastAsia="Arial" w:hAnsi="Arial" w:cs="Arial"/>
          <w:sz w:val="20"/>
          <w:szCs w:val="20"/>
        </w:rPr>
      </w:pPr>
      <w:proofErr w:type="gramStart"/>
      <w:r>
        <w:rPr>
          <w:rFonts w:ascii="Arial" w:eastAsia="Arial" w:hAnsi="Arial" w:cs="Arial"/>
          <w:sz w:val="20"/>
          <w:szCs w:val="20"/>
        </w:rPr>
        <w:t>8.LS.1</w:t>
      </w:r>
      <w:proofErr w:type="gramEnd"/>
      <w:r>
        <w:rPr>
          <w:rFonts w:ascii="Arial" w:eastAsia="Arial" w:hAnsi="Arial" w:cs="Arial"/>
          <w:sz w:val="20"/>
          <w:szCs w:val="20"/>
        </w:rPr>
        <w:t xml:space="preserve">: Diversity of species occurs through gradual processes over many generations. Fossil records provide evidence that changes have occurred in number and types of species. </w:t>
      </w:r>
    </w:p>
    <w:p w14:paraId="63C747ED" w14:textId="77777777" w:rsidR="0047087B" w:rsidRDefault="00D36440">
      <w:pPr>
        <w:numPr>
          <w:ilvl w:val="0"/>
          <w:numId w:val="8"/>
        </w:numPr>
        <w:spacing w:after="200" w:line="276" w:lineRule="auto"/>
        <w:contextualSpacing/>
        <w:rPr>
          <w:rFonts w:ascii="Arial" w:eastAsia="Arial" w:hAnsi="Arial" w:cs="Arial"/>
          <w:sz w:val="20"/>
          <w:szCs w:val="20"/>
        </w:rPr>
      </w:pPr>
      <w:proofErr w:type="gramStart"/>
      <w:r>
        <w:rPr>
          <w:rFonts w:ascii="Arial" w:eastAsia="Arial" w:hAnsi="Arial" w:cs="Arial"/>
          <w:sz w:val="20"/>
          <w:szCs w:val="20"/>
        </w:rPr>
        <w:t>8.LS.2</w:t>
      </w:r>
      <w:proofErr w:type="gramEnd"/>
      <w:r>
        <w:rPr>
          <w:rFonts w:ascii="Arial" w:eastAsia="Arial" w:hAnsi="Arial" w:cs="Arial"/>
          <w:sz w:val="20"/>
          <w:szCs w:val="20"/>
        </w:rPr>
        <w:t>: Reproduction is necessary for the continuation of every species.</w:t>
      </w:r>
    </w:p>
    <w:p w14:paraId="6F1F324D" w14:textId="77777777" w:rsidR="0047087B" w:rsidRDefault="0047087B">
      <w:pPr>
        <w:rPr>
          <w:rFonts w:ascii="Arial" w:eastAsia="Arial" w:hAnsi="Arial" w:cs="Arial"/>
          <w:b/>
          <w:sz w:val="16"/>
          <w:szCs w:val="16"/>
        </w:rPr>
      </w:pPr>
    </w:p>
    <w:p w14:paraId="1AD9A0B2" w14:textId="77777777" w:rsidR="0047087B" w:rsidRDefault="0047087B">
      <w:pPr>
        <w:rPr>
          <w:rFonts w:ascii="Arial" w:eastAsia="Arial" w:hAnsi="Arial" w:cs="Arial"/>
          <w:b/>
          <w:sz w:val="16"/>
          <w:szCs w:val="16"/>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7087B" w14:paraId="73DA9180" w14:textId="77777777">
        <w:tc>
          <w:tcPr>
            <w:tcW w:w="9576" w:type="dxa"/>
          </w:tcPr>
          <w:p w14:paraId="29F695B9" w14:textId="77777777" w:rsidR="0047087B" w:rsidRDefault="00D36440">
            <w:pPr>
              <w:spacing w:before="60" w:after="60"/>
              <w:rPr>
                <w:rFonts w:ascii="Arial" w:eastAsia="Arial" w:hAnsi="Arial" w:cs="Arial"/>
                <w:b/>
                <w:sz w:val="20"/>
                <w:szCs w:val="20"/>
              </w:rPr>
            </w:pPr>
            <w:r>
              <w:rPr>
                <w:rFonts w:ascii="Arial" w:eastAsia="Arial" w:hAnsi="Arial" w:cs="Arial"/>
                <w:b/>
                <w:sz w:val="20"/>
                <w:szCs w:val="20"/>
              </w:rPr>
              <w:t>Materials</w:t>
            </w:r>
            <w:r>
              <w:rPr>
                <w:rFonts w:ascii="Arial" w:eastAsia="Arial" w:hAnsi="Arial" w:cs="Arial"/>
                <w:sz w:val="20"/>
                <w:szCs w:val="20"/>
              </w:rPr>
              <w:t>:</w:t>
            </w:r>
            <w:r>
              <w:rPr>
                <w:rFonts w:ascii="Arial" w:eastAsia="Arial" w:hAnsi="Arial" w:cs="Arial"/>
                <w:color w:val="C00000"/>
                <w:sz w:val="20"/>
                <w:szCs w:val="20"/>
              </w:rPr>
              <w:t xml:space="preserve">  (Link Handouts, Power Points, Resources, Websites, Supplies)</w:t>
            </w:r>
          </w:p>
        </w:tc>
      </w:tr>
    </w:tbl>
    <w:p w14:paraId="54532044" w14:textId="77777777" w:rsidR="00703A88" w:rsidRDefault="00D36440" w:rsidP="00703A88">
      <w:pPr>
        <w:pStyle w:val="ListParagraph"/>
        <w:numPr>
          <w:ilvl w:val="0"/>
          <w:numId w:val="14"/>
        </w:numPr>
        <w:pBdr>
          <w:top w:val="nil"/>
          <w:left w:val="nil"/>
          <w:bottom w:val="nil"/>
          <w:right w:val="nil"/>
          <w:between w:val="nil"/>
        </w:pBdr>
        <w:spacing w:line="276" w:lineRule="auto"/>
        <w:rPr>
          <w:rFonts w:ascii="Arial" w:eastAsia="Arial" w:hAnsi="Arial" w:cs="Arial"/>
          <w:sz w:val="20"/>
          <w:szCs w:val="20"/>
        </w:rPr>
      </w:pPr>
      <w:r w:rsidRPr="00703A88">
        <w:rPr>
          <w:rFonts w:ascii="Arial" w:eastAsia="Arial" w:hAnsi="Arial" w:cs="Arial"/>
          <w:sz w:val="20"/>
          <w:szCs w:val="20"/>
        </w:rPr>
        <w:t>1.1.2a</w:t>
      </w:r>
      <w:r w:rsidR="00127D2D" w:rsidRPr="00703A88">
        <w:rPr>
          <w:rFonts w:ascii="Arial" w:eastAsia="Arial" w:hAnsi="Arial" w:cs="Arial"/>
          <w:sz w:val="20"/>
          <w:szCs w:val="20"/>
        </w:rPr>
        <w:t xml:space="preserve"> Ambient Air Quality PPT</w:t>
      </w:r>
      <w:r w:rsidR="00EF18A6" w:rsidRPr="00703A88">
        <w:rPr>
          <w:rFonts w:ascii="Arial" w:eastAsia="Arial" w:hAnsi="Arial" w:cs="Arial"/>
          <w:sz w:val="20"/>
          <w:szCs w:val="20"/>
        </w:rPr>
        <w:t xml:space="preserve"> </w:t>
      </w:r>
    </w:p>
    <w:p w14:paraId="1B9DF5FF" w14:textId="57BF04D4" w:rsidR="007B0BA0" w:rsidRDefault="007B0BA0" w:rsidP="00703A88">
      <w:pPr>
        <w:numPr>
          <w:ilvl w:val="0"/>
          <w:numId w:val="14"/>
        </w:numPr>
        <w:spacing w:line="276" w:lineRule="auto"/>
        <w:rPr>
          <w:rFonts w:ascii="Arial" w:eastAsia="Arial" w:hAnsi="Arial" w:cs="Arial"/>
          <w:sz w:val="20"/>
          <w:szCs w:val="20"/>
        </w:rPr>
      </w:pPr>
      <w:r>
        <w:rPr>
          <w:rFonts w:ascii="Arial" w:eastAsia="Arial" w:hAnsi="Arial" w:cs="Arial"/>
          <w:sz w:val="20"/>
          <w:szCs w:val="20"/>
        </w:rPr>
        <w:t>1.1.2b Scientific Explanation Graphic Organizer</w:t>
      </w:r>
    </w:p>
    <w:p w14:paraId="48DEF96A" w14:textId="41314E84" w:rsidR="00703A88" w:rsidRDefault="007B0BA0" w:rsidP="00703A88">
      <w:pPr>
        <w:numPr>
          <w:ilvl w:val="0"/>
          <w:numId w:val="14"/>
        </w:numPr>
        <w:spacing w:line="276" w:lineRule="auto"/>
        <w:rPr>
          <w:rFonts w:ascii="Arial" w:eastAsia="Arial" w:hAnsi="Arial" w:cs="Arial"/>
          <w:sz w:val="20"/>
          <w:szCs w:val="20"/>
        </w:rPr>
      </w:pPr>
      <w:r>
        <w:rPr>
          <w:rFonts w:ascii="Arial" w:eastAsia="Arial" w:hAnsi="Arial" w:cs="Arial"/>
          <w:sz w:val="20"/>
          <w:szCs w:val="20"/>
        </w:rPr>
        <w:t>1.1.2c</w:t>
      </w:r>
      <w:r w:rsidR="00703A88">
        <w:rPr>
          <w:rFonts w:ascii="Arial" w:eastAsia="Arial" w:hAnsi="Arial" w:cs="Arial"/>
          <w:sz w:val="20"/>
          <w:szCs w:val="20"/>
        </w:rPr>
        <w:t xml:space="preserve"> Map of Southeast Ohio</w:t>
      </w:r>
    </w:p>
    <w:p w14:paraId="018E71D0" w14:textId="6D6BB62A" w:rsidR="00703A88" w:rsidRDefault="00DA582B" w:rsidP="00703A88">
      <w:pPr>
        <w:numPr>
          <w:ilvl w:val="1"/>
          <w:numId w:val="14"/>
        </w:numPr>
        <w:spacing w:line="276" w:lineRule="auto"/>
        <w:rPr>
          <w:rFonts w:ascii="Arial" w:eastAsia="Arial" w:hAnsi="Arial" w:cs="Arial"/>
          <w:sz w:val="20"/>
          <w:szCs w:val="20"/>
        </w:rPr>
      </w:pPr>
      <w:r>
        <w:rPr>
          <w:rFonts w:ascii="Arial" w:eastAsia="Arial" w:hAnsi="Arial" w:cs="Arial"/>
          <w:sz w:val="20"/>
          <w:szCs w:val="20"/>
        </w:rPr>
        <w:t>Include</w:t>
      </w:r>
      <w:r w:rsidR="00703A88">
        <w:rPr>
          <w:rFonts w:ascii="Arial" w:eastAsia="Arial" w:hAnsi="Arial" w:cs="Arial"/>
          <w:sz w:val="20"/>
          <w:szCs w:val="20"/>
        </w:rPr>
        <w:t xml:space="preserve"> at least Cincinnati, Batavia, Felicity</w:t>
      </w:r>
      <w:r>
        <w:rPr>
          <w:rFonts w:ascii="Arial" w:eastAsia="Arial" w:hAnsi="Arial" w:cs="Arial"/>
          <w:sz w:val="20"/>
          <w:szCs w:val="20"/>
        </w:rPr>
        <w:t>,</w:t>
      </w:r>
      <w:r w:rsidR="00703A88">
        <w:rPr>
          <w:rFonts w:ascii="Arial" w:eastAsia="Arial" w:hAnsi="Arial" w:cs="Arial"/>
          <w:sz w:val="20"/>
          <w:szCs w:val="20"/>
        </w:rPr>
        <w:t xml:space="preserve"> and areas north and east of Batavia.</w:t>
      </w:r>
    </w:p>
    <w:p w14:paraId="50B0DF00" w14:textId="77777777" w:rsidR="00703A88" w:rsidRDefault="00703A88" w:rsidP="00703A88">
      <w:pPr>
        <w:numPr>
          <w:ilvl w:val="1"/>
          <w:numId w:val="14"/>
        </w:numPr>
        <w:spacing w:line="276" w:lineRule="auto"/>
        <w:rPr>
          <w:rFonts w:ascii="Arial" w:eastAsia="Arial" w:hAnsi="Arial" w:cs="Arial"/>
          <w:sz w:val="20"/>
          <w:szCs w:val="20"/>
        </w:rPr>
      </w:pPr>
      <w:r>
        <w:rPr>
          <w:rFonts w:ascii="Arial" w:eastAsia="Arial" w:hAnsi="Arial" w:cs="Arial"/>
          <w:sz w:val="20"/>
          <w:szCs w:val="20"/>
        </w:rPr>
        <w:t>Use a large format printer to create a class set of them.</w:t>
      </w:r>
    </w:p>
    <w:p w14:paraId="7762EC0D" w14:textId="36242F3B" w:rsidR="00703A88" w:rsidRPr="00703A88" w:rsidRDefault="00703A88" w:rsidP="00703A88">
      <w:pPr>
        <w:numPr>
          <w:ilvl w:val="1"/>
          <w:numId w:val="14"/>
        </w:numPr>
        <w:spacing w:line="276" w:lineRule="auto"/>
        <w:rPr>
          <w:rFonts w:ascii="Arial" w:eastAsia="Arial" w:hAnsi="Arial" w:cs="Arial"/>
          <w:sz w:val="20"/>
          <w:szCs w:val="20"/>
        </w:rPr>
      </w:pPr>
      <w:r>
        <w:rPr>
          <w:rFonts w:ascii="Arial" w:eastAsia="Arial" w:hAnsi="Arial" w:cs="Arial"/>
          <w:sz w:val="20"/>
          <w:szCs w:val="20"/>
        </w:rPr>
        <w:t>El</w:t>
      </w:r>
      <w:r w:rsidR="00DA582B">
        <w:rPr>
          <w:rFonts w:ascii="Arial" w:eastAsia="Arial" w:hAnsi="Arial" w:cs="Arial"/>
          <w:sz w:val="20"/>
          <w:szCs w:val="20"/>
        </w:rPr>
        <w:t xml:space="preserve">iminate them for future use which </w:t>
      </w:r>
      <w:r>
        <w:rPr>
          <w:rFonts w:ascii="Arial" w:eastAsia="Arial" w:hAnsi="Arial" w:cs="Arial"/>
          <w:sz w:val="20"/>
          <w:szCs w:val="20"/>
        </w:rPr>
        <w:t xml:space="preserve">allows students to interact (write on) if needed. </w:t>
      </w:r>
    </w:p>
    <w:p w14:paraId="5FBC1DD1" w14:textId="3CAFA6D3" w:rsidR="00703A88" w:rsidRDefault="007B0BA0" w:rsidP="00703A88">
      <w:pPr>
        <w:pStyle w:val="ListParagraph"/>
        <w:numPr>
          <w:ilvl w:val="0"/>
          <w:numId w:val="14"/>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1.1.2d Batavia Monitoring Site Air Quality Data for PM</w:t>
      </w:r>
      <w:r w:rsidRPr="007B0BA0">
        <w:rPr>
          <w:rFonts w:ascii="Arial" w:eastAsia="Arial" w:hAnsi="Arial" w:cs="Arial"/>
          <w:sz w:val="20"/>
          <w:szCs w:val="20"/>
          <w:vertAlign w:val="subscript"/>
        </w:rPr>
        <w:t>2.5</w:t>
      </w:r>
    </w:p>
    <w:p w14:paraId="7609EF07" w14:textId="77777777" w:rsidR="00DA582B" w:rsidRDefault="00EF18A6" w:rsidP="00703A88">
      <w:pPr>
        <w:pStyle w:val="ListParagraph"/>
        <w:numPr>
          <w:ilvl w:val="1"/>
          <w:numId w:val="14"/>
        </w:numPr>
        <w:pBdr>
          <w:top w:val="nil"/>
          <w:left w:val="nil"/>
          <w:bottom w:val="nil"/>
          <w:right w:val="nil"/>
          <w:between w:val="nil"/>
        </w:pBdr>
        <w:spacing w:line="276" w:lineRule="auto"/>
        <w:rPr>
          <w:rFonts w:ascii="Arial" w:eastAsia="Arial" w:hAnsi="Arial" w:cs="Arial"/>
          <w:sz w:val="20"/>
          <w:szCs w:val="20"/>
        </w:rPr>
      </w:pPr>
      <w:r w:rsidRPr="00703A88">
        <w:rPr>
          <w:rFonts w:ascii="Arial" w:eastAsia="Arial" w:hAnsi="Arial" w:cs="Arial"/>
          <w:sz w:val="20"/>
          <w:szCs w:val="20"/>
        </w:rPr>
        <w:t xml:space="preserve">Excel spreadsheet so students can create graphs within Excel or Google Sheets. </w:t>
      </w:r>
    </w:p>
    <w:p w14:paraId="32A2B3E1" w14:textId="4137000E" w:rsidR="00703A88" w:rsidRDefault="00EF18A6" w:rsidP="00703A88">
      <w:pPr>
        <w:pStyle w:val="ListParagraph"/>
        <w:numPr>
          <w:ilvl w:val="1"/>
          <w:numId w:val="14"/>
        </w:numPr>
        <w:pBdr>
          <w:top w:val="nil"/>
          <w:left w:val="nil"/>
          <w:bottom w:val="nil"/>
          <w:right w:val="nil"/>
          <w:between w:val="nil"/>
        </w:pBdr>
        <w:spacing w:line="276" w:lineRule="auto"/>
        <w:rPr>
          <w:rFonts w:ascii="Arial" w:eastAsia="Arial" w:hAnsi="Arial" w:cs="Arial"/>
          <w:sz w:val="20"/>
          <w:szCs w:val="20"/>
        </w:rPr>
      </w:pPr>
      <w:r w:rsidRPr="00703A88">
        <w:rPr>
          <w:rFonts w:ascii="Arial" w:eastAsia="Arial" w:hAnsi="Arial" w:cs="Arial"/>
          <w:sz w:val="20"/>
          <w:szCs w:val="20"/>
        </w:rPr>
        <w:t>I chose to use data prior to 2015 because that is when Beckjord was still operating.</w:t>
      </w:r>
    </w:p>
    <w:p w14:paraId="48530574" w14:textId="77777777" w:rsidR="00DA582B" w:rsidRDefault="00EF18A6" w:rsidP="00DA582B">
      <w:pPr>
        <w:pStyle w:val="ListParagraph"/>
        <w:numPr>
          <w:ilvl w:val="2"/>
          <w:numId w:val="14"/>
        </w:numPr>
        <w:pBdr>
          <w:top w:val="nil"/>
          <w:left w:val="nil"/>
          <w:bottom w:val="nil"/>
          <w:right w:val="nil"/>
          <w:between w:val="nil"/>
        </w:pBdr>
        <w:spacing w:line="276" w:lineRule="auto"/>
        <w:rPr>
          <w:rFonts w:ascii="Arial" w:eastAsia="Arial" w:hAnsi="Arial" w:cs="Arial"/>
          <w:sz w:val="20"/>
          <w:szCs w:val="20"/>
        </w:rPr>
      </w:pPr>
      <w:r w:rsidRPr="00703A88">
        <w:rPr>
          <w:rFonts w:ascii="Arial" w:eastAsia="Arial" w:hAnsi="Arial" w:cs="Arial"/>
          <w:sz w:val="20"/>
          <w:szCs w:val="20"/>
        </w:rPr>
        <w:t>Air Quality Agency Ambient Air Monitoring Site Data from Batavia, Ohio</w:t>
      </w:r>
    </w:p>
    <w:p w14:paraId="6BFB92BB" w14:textId="0C8C8051" w:rsidR="00703A88" w:rsidRPr="00DA582B" w:rsidRDefault="00703A88" w:rsidP="00DA582B">
      <w:pPr>
        <w:pStyle w:val="ListParagraph"/>
        <w:numPr>
          <w:ilvl w:val="2"/>
          <w:numId w:val="14"/>
        </w:numPr>
        <w:pBdr>
          <w:top w:val="nil"/>
          <w:left w:val="nil"/>
          <w:bottom w:val="nil"/>
          <w:right w:val="nil"/>
          <w:between w:val="nil"/>
        </w:pBdr>
        <w:spacing w:line="276" w:lineRule="auto"/>
        <w:rPr>
          <w:rFonts w:ascii="Arial" w:eastAsia="Arial" w:hAnsi="Arial" w:cs="Arial"/>
          <w:sz w:val="20"/>
          <w:szCs w:val="20"/>
        </w:rPr>
      </w:pPr>
      <w:r w:rsidRPr="00DA582B">
        <w:rPr>
          <w:rFonts w:ascii="Arial" w:eastAsia="Arial" w:hAnsi="Arial" w:cs="Arial"/>
          <w:sz w:val="20"/>
          <w:szCs w:val="20"/>
        </w:rPr>
        <w:t>Contact</w:t>
      </w:r>
      <w:r w:rsidR="00EF18A6" w:rsidRPr="00DA582B">
        <w:rPr>
          <w:rFonts w:ascii="Arial" w:eastAsia="Arial" w:hAnsi="Arial" w:cs="Arial"/>
          <w:sz w:val="20"/>
          <w:szCs w:val="20"/>
        </w:rPr>
        <w:t xml:space="preserve"> person Anna Kelley, Monitoring an</w:t>
      </w:r>
      <w:r w:rsidRPr="00DA582B">
        <w:rPr>
          <w:rFonts w:ascii="Arial" w:eastAsia="Arial" w:hAnsi="Arial" w:cs="Arial"/>
          <w:sz w:val="20"/>
          <w:szCs w:val="20"/>
        </w:rPr>
        <w:t xml:space="preserve">d Analysis Supervisor </w:t>
      </w:r>
      <w:r w:rsidR="00DA582B">
        <w:rPr>
          <w:rFonts w:ascii="Arial" w:eastAsia="Arial" w:hAnsi="Arial" w:cs="Arial"/>
          <w:sz w:val="20"/>
          <w:szCs w:val="20"/>
        </w:rPr>
        <w:t>at</w:t>
      </w:r>
    </w:p>
    <w:p w14:paraId="757CF7A4" w14:textId="69A14C5E" w:rsidR="00EF18A6" w:rsidRDefault="00703A88" w:rsidP="00703A88">
      <w:pPr>
        <w:spacing w:line="276" w:lineRule="auto"/>
        <w:ind w:left="2160"/>
        <w:rPr>
          <w:rFonts w:ascii="Arial" w:eastAsia="Arial" w:hAnsi="Arial" w:cs="Arial"/>
          <w:sz w:val="20"/>
          <w:szCs w:val="20"/>
        </w:rPr>
      </w:pPr>
      <w:r>
        <w:rPr>
          <w:rFonts w:ascii="Arial" w:eastAsia="Arial" w:hAnsi="Arial" w:cs="Arial"/>
          <w:sz w:val="20"/>
          <w:szCs w:val="20"/>
        </w:rPr>
        <w:t>(513) 946-</w:t>
      </w:r>
      <w:r w:rsidR="00EF18A6">
        <w:rPr>
          <w:rFonts w:ascii="Arial" w:eastAsia="Arial" w:hAnsi="Arial" w:cs="Arial"/>
          <w:sz w:val="20"/>
          <w:szCs w:val="20"/>
        </w:rPr>
        <w:t>7725.</w:t>
      </w:r>
    </w:p>
    <w:p w14:paraId="407FABE0" w14:textId="2B295367" w:rsidR="00703A88" w:rsidRDefault="00EF18A6" w:rsidP="00703A88">
      <w:pPr>
        <w:pStyle w:val="ListParagraph"/>
        <w:numPr>
          <w:ilvl w:val="0"/>
          <w:numId w:val="15"/>
        </w:numPr>
        <w:spacing w:line="276" w:lineRule="auto"/>
        <w:rPr>
          <w:rFonts w:ascii="Arial" w:eastAsia="Arial" w:hAnsi="Arial" w:cs="Arial"/>
          <w:sz w:val="20"/>
          <w:szCs w:val="20"/>
        </w:rPr>
      </w:pPr>
      <w:r w:rsidRPr="00703A88">
        <w:rPr>
          <w:rFonts w:ascii="Arial" w:eastAsia="Arial" w:hAnsi="Arial" w:cs="Arial"/>
          <w:sz w:val="20"/>
          <w:szCs w:val="20"/>
        </w:rPr>
        <w:t>1.1.2</w:t>
      </w:r>
      <w:r w:rsidR="007B0BA0">
        <w:rPr>
          <w:rFonts w:ascii="Arial" w:eastAsia="Arial" w:hAnsi="Arial" w:cs="Arial"/>
          <w:sz w:val="20"/>
          <w:szCs w:val="20"/>
        </w:rPr>
        <w:t>e</w:t>
      </w:r>
      <w:r w:rsidRPr="00703A88">
        <w:rPr>
          <w:rFonts w:ascii="Arial" w:eastAsia="Arial" w:hAnsi="Arial" w:cs="Arial"/>
          <w:sz w:val="20"/>
          <w:szCs w:val="20"/>
        </w:rPr>
        <w:t xml:space="preserve"> Wind Direction Grid</w:t>
      </w:r>
    </w:p>
    <w:p w14:paraId="3E206E41" w14:textId="354DA482" w:rsidR="00EF18A6" w:rsidRDefault="00DA582B" w:rsidP="00703A88">
      <w:pPr>
        <w:pStyle w:val="ListParagraph"/>
        <w:numPr>
          <w:ilvl w:val="1"/>
          <w:numId w:val="15"/>
        </w:numPr>
        <w:spacing w:line="276" w:lineRule="auto"/>
        <w:rPr>
          <w:rFonts w:ascii="Arial" w:eastAsia="Arial" w:hAnsi="Arial" w:cs="Arial"/>
          <w:sz w:val="20"/>
          <w:szCs w:val="20"/>
        </w:rPr>
      </w:pPr>
      <w:r>
        <w:rPr>
          <w:rFonts w:ascii="Arial" w:eastAsia="Arial" w:hAnsi="Arial" w:cs="Arial"/>
          <w:sz w:val="20"/>
          <w:szCs w:val="20"/>
        </w:rPr>
        <w:t>Create a c</w:t>
      </w:r>
      <w:r w:rsidR="00EF18A6" w:rsidRPr="00703A88">
        <w:rPr>
          <w:rFonts w:ascii="Arial" w:eastAsia="Arial" w:hAnsi="Arial" w:cs="Arial"/>
          <w:sz w:val="20"/>
          <w:szCs w:val="20"/>
        </w:rPr>
        <w:t xml:space="preserve">lass set copied on transparent paper </w:t>
      </w:r>
    </w:p>
    <w:p w14:paraId="77BA71E5" w14:textId="432B2312" w:rsidR="007240A8" w:rsidRDefault="007240A8" w:rsidP="00703A88">
      <w:pPr>
        <w:pStyle w:val="ListParagraph"/>
        <w:numPr>
          <w:ilvl w:val="1"/>
          <w:numId w:val="15"/>
        </w:numPr>
        <w:spacing w:line="276" w:lineRule="auto"/>
        <w:rPr>
          <w:rFonts w:ascii="Arial" w:eastAsia="Arial" w:hAnsi="Arial" w:cs="Arial"/>
          <w:sz w:val="20"/>
          <w:szCs w:val="20"/>
        </w:rPr>
      </w:pPr>
      <w:r>
        <w:rPr>
          <w:rFonts w:ascii="Arial" w:eastAsia="Arial" w:hAnsi="Arial" w:cs="Arial"/>
          <w:sz w:val="20"/>
          <w:szCs w:val="20"/>
        </w:rPr>
        <w:t>Use a large format printer if possible or just make the copies bigger</w:t>
      </w:r>
    </w:p>
    <w:p w14:paraId="39258905" w14:textId="05864029" w:rsidR="007240A8" w:rsidRDefault="007240A8" w:rsidP="007240A8">
      <w:pPr>
        <w:pStyle w:val="ListParagraph"/>
        <w:numPr>
          <w:ilvl w:val="1"/>
          <w:numId w:val="15"/>
        </w:numPr>
        <w:spacing w:line="276" w:lineRule="auto"/>
        <w:rPr>
          <w:rFonts w:ascii="Arial" w:eastAsia="Arial" w:hAnsi="Arial" w:cs="Arial"/>
          <w:sz w:val="20"/>
          <w:szCs w:val="20"/>
        </w:rPr>
      </w:pPr>
      <w:r>
        <w:rPr>
          <w:rFonts w:ascii="Arial" w:eastAsia="Arial" w:hAnsi="Arial" w:cs="Arial"/>
          <w:sz w:val="20"/>
          <w:szCs w:val="20"/>
        </w:rPr>
        <w:t xml:space="preserve">Adapted from </w:t>
      </w:r>
      <w:hyperlink r:id="rId8" w:history="1">
        <w:r w:rsidRPr="00BF038F">
          <w:rPr>
            <w:rStyle w:val="Hyperlink"/>
            <w:rFonts w:ascii="Arial" w:eastAsia="Arial" w:hAnsi="Arial" w:cs="Arial"/>
            <w:sz w:val="20"/>
            <w:szCs w:val="20"/>
          </w:rPr>
          <w:t>https://www.tes.com/lessons/GFJt5AOeIjVaag/weather</w:t>
        </w:r>
      </w:hyperlink>
    </w:p>
    <w:p w14:paraId="7EA8C0C6" w14:textId="5F0B0A61" w:rsidR="00EF18A6" w:rsidRPr="007240A8" w:rsidRDefault="00EF18A6" w:rsidP="007240A8">
      <w:pPr>
        <w:pStyle w:val="ListParagraph"/>
        <w:numPr>
          <w:ilvl w:val="0"/>
          <w:numId w:val="15"/>
        </w:numPr>
        <w:spacing w:line="276" w:lineRule="auto"/>
        <w:rPr>
          <w:rFonts w:ascii="Arial" w:eastAsia="Arial" w:hAnsi="Arial" w:cs="Arial"/>
          <w:sz w:val="20"/>
          <w:szCs w:val="20"/>
        </w:rPr>
      </w:pPr>
      <w:r w:rsidRPr="007240A8">
        <w:rPr>
          <w:rFonts w:ascii="Arial" w:eastAsia="Arial" w:hAnsi="Arial" w:cs="Arial"/>
          <w:sz w:val="20"/>
          <w:szCs w:val="20"/>
        </w:rPr>
        <w:t>Smartboard or projector</w:t>
      </w:r>
    </w:p>
    <w:p w14:paraId="5A74B547" w14:textId="26935ECE" w:rsidR="0047087B" w:rsidRDefault="00E762CA">
      <w:pPr>
        <w:numPr>
          <w:ilvl w:val="0"/>
          <w:numId w:val="9"/>
        </w:numPr>
        <w:spacing w:line="276" w:lineRule="auto"/>
        <w:rPr>
          <w:rFonts w:ascii="Arial" w:eastAsia="Arial" w:hAnsi="Arial" w:cs="Arial"/>
          <w:sz w:val="20"/>
          <w:szCs w:val="20"/>
        </w:rPr>
      </w:pPr>
      <w:r>
        <w:rPr>
          <w:rFonts w:ascii="Arial" w:eastAsia="Arial" w:hAnsi="Arial" w:cs="Arial"/>
          <w:sz w:val="20"/>
          <w:szCs w:val="20"/>
        </w:rPr>
        <w:lastRenderedPageBreak/>
        <w:t>Computers</w:t>
      </w:r>
    </w:p>
    <w:p w14:paraId="4A5B4886" w14:textId="77777777" w:rsidR="0047087B" w:rsidRDefault="00D36440">
      <w:pPr>
        <w:numPr>
          <w:ilvl w:val="1"/>
          <w:numId w:val="9"/>
        </w:numPr>
        <w:spacing w:line="276" w:lineRule="auto"/>
        <w:rPr>
          <w:rFonts w:ascii="Arial" w:eastAsia="Arial" w:hAnsi="Arial" w:cs="Arial"/>
          <w:sz w:val="20"/>
          <w:szCs w:val="20"/>
        </w:rPr>
      </w:pPr>
      <w:r>
        <w:rPr>
          <w:rFonts w:ascii="Arial" w:eastAsia="Arial" w:hAnsi="Arial" w:cs="Arial"/>
          <w:sz w:val="20"/>
          <w:szCs w:val="20"/>
        </w:rPr>
        <w:t>excel or Google sheets</w:t>
      </w:r>
    </w:p>
    <w:p w14:paraId="2AFA0D74" w14:textId="77777777" w:rsidR="0047087B" w:rsidRDefault="00D36440">
      <w:pPr>
        <w:numPr>
          <w:ilvl w:val="0"/>
          <w:numId w:val="9"/>
        </w:numPr>
        <w:spacing w:line="276" w:lineRule="auto"/>
        <w:rPr>
          <w:rFonts w:ascii="Arial" w:eastAsia="Arial" w:hAnsi="Arial" w:cs="Arial"/>
          <w:sz w:val="20"/>
          <w:szCs w:val="20"/>
        </w:rPr>
      </w:pPr>
      <w:r>
        <w:rPr>
          <w:rFonts w:ascii="Arial" w:eastAsia="Arial" w:hAnsi="Arial" w:cs="Arial"/>
          <w:sz w:val="20"/>
          <w:szCs w:val="20"/>
        </w:rPr>
        <w:t xml:space="preserve">Graph paper and colored pencils if computers are unavailable. </w:t>
      </w:r>
    </w:p>
    <w:p w14:paraId="55E2EDA3" w14:textId="09480D2C" w:rsidR="0047087B" w:rsidRDefault="00D36440">
      <w:pPr>
        <w:numPr>
          <w:ilvl w:val="1"/>
          <w:numId w:val="9"/>
        </w:numPr>
        <w:spacing w:line="276" w:lineRule="auto"/>
        <w:rPr>
          <w:rFonts w:ascii="Arial" w:eastAsia="Arial" w:hAnsi="Arial" w:cs="Arial"/>
          <w:sz w:val="20"/>
          <w:szCs w:val="20"/>
        </w:rPr>
      </w:pPr>
      <w:r>
        <w:rPr>
          <w:rFonts w:ascii="Arial" w:eastAsia="Arial" w:hAnsi="Arial" w:cs="Arial"/>
          <w:sz w:val="20"/>
          <w:szCs w:val="20"/>
        </w:rPr>
        <w:t>I will have students use excel or Google sheets tools to represent their data.</w:t>
      </w:r>
    </w:p>
    <w:p w14:paraId="2C2DF5B3" w14:textId="3537C064" w:rsidR="00E762CA" w:rsidRDefault="00E762CA" w:rsidP="00E762CA">
      <w:pPr>
        <w:numPr>
          <w:ilvl w:val="0"/>
          <w:numId w:val="9"/>
        </w:numPr>
        <w:spacing w:line="276" w:lineRule="auto"/>
        <w:rPr>
          <w:rFonts w:ascii="Arial" w:eastAsia="Arial" w:hAnsi="Arial" w:cs="Arial"/>
          <w:sz w:val="20"/>
          <w:szCs w:val="20"/>
        </w:rPr>
      </w:pPr>
      <w:r>
        <w:rPr>
          <w:rFonts w:ascii="Arial" w:eastAsia="Arial" w:hAnsi="Arial" w:cs="Arial"/>
          <w:sz w:val="20"/>
          <w:szCs w:val="20"/>
        </w:rPr>
        <w:t>Map</w:t>
      </w:r>
      <w:r w:rsidR="009D00A2">
        <w:rPr>
          <w:rFonts w:ascii="Arial" w:eastAsia="Arial" w:hAnsi="Arial" w:cs="Arial"/>
          <w:sz w:val="20"/>
          <w:szCs w:val="20"/>
        </w:rPr>
        <w:t>s</w:t>
      </w:r>
      <w:r>
        <w:rPr>
          <w:rFonts w:ascii="Arial" w:eastAsia="Arial" w:hAnsi="Arial" w:cs="Arial"/>
          <w:sz w:val="20"/>
          <w:szCs w:val="20"/>
        </w:rPr>
        <w:t xml:space="preserve"> of Southeast Ohio that includes at least Cincinnati, Batavia, and Felicity.</w:t>
      </w:r>
    </w:p>
    <w:p w14:paraId="36DC8BE7" w14:textId="2D0341A1" w:rsidR="009509B1" w:rsidRDefault="009509B1" w:rsidP="009509B1">
      <w:pPr>
        <w:numPr>
          <w:ilvl w:val="1"/>
          <w:numId w:val="9"/>
        </w:numPr>
        <w:spacing w:line="276" w:lineRule="auto"/>
        <w:rPr>
          <w:rFonts w:ascii="Arial" w:eastAsia="Arial" w:hAnsi="Arial" w:cs="Arial"/>
          <w:sz w:val="20"/>
          <w:szCs w:val="20"/>
        </w:rPr>
      </w:pPr>
      <w:r>
        <w:rPr>
          <w:rFonts w:ascii="Arial" w:eastAsia="Arial" w:hAnsi="Arial" w:cs="Arial"/>
          <w:sz w:val="20"/>
          <w:szCs w:val="20"/>
        </w:rPr>
        <w:t>Use a large format printer to create a class set of them.</w:t>
      </w:r>
    </w:p>
    <w:p w14:paraId="70F9947A" w14:textId="46CB01DA" w:rsidR="009509B1" w:rsidRDefault="009509B1" w:rsidP="009509B1">
      <w:pPr>
        <w:numPr>
          <w:ilvl w:val="1"/>
          <w:numId w:val="9"/>
        </w:numPr>
        <w:spacing w:line="276" w:lineRule="auto"/>
        <w:rPr>
          <w:rFonts w:ascii="Arial" w:eastAsia="Arial" w:hAnsi="Arial" w:cs="Arial"/>
          <w:sz w:val="20"/>
          <w:szCs w:val="20"/>
        </w:rPr>
      </w:pPr>
      <w:r>
        <w:rPr>
          <w:rFonts w:ascii="Arial" w:eastAsia="Arial" w:hAnsi="Arial" w:cs="Arial"/>
          <w:sz w:val="20"/>
          <w:szCs w:val="20"/>
        </w:rPr>
        <w:t>Eliminate them for future use</w:t>
      </w:r>
      <w:r w:rsidR="00EF18A6">
        <w:rPr>
          <w:rFonts w:ascii="Arial" w:eastAsia="Arial" w:hAnsi="Arial" w:cs="Arial"/>
          <w:sz w:val="20"/>
          <w:szCs w:val="20"/>
        </w:rPr>
        <w:t xml:space="preserve"> and it allows students to interact (write on) with the graph if needed. </w:t>
      </w:r>
    </w:p>
    <w:p w14:paraId="321EB1EB" w14:textId="558CDA95" w:rsidR="009509B1" w:rsidRPr="00EF18A6" w:rsidRDefault="009509B1" w:rsidP="00EF18A6">
      <w:pPr>
        <w:pStyle w:val="ListParagraph"/>
        <w:numPr>
          <w:ilvl w:val="0"/>
          <w:numId w:val="11"/>
        </w:numPr>
        <w:spacing w:line="276" w:lineRule="auto"/>
        <w:rPr>
          <w:rFonts w:ascii="Arial" w:eastAsia="Arial" w:hAnsi="Arial" w:cs="Arial"/>
          <w:sz w:val="20"/>
          <w:szCs w:val="20"/>
        </w:rPr>
      </w:pPr>
      <w:r w:rsidRPr="00EF18A6">
        <w:rPr>
          <w:rFonts w:ascii="Arial" w:eastAsia="Arial" w:hAnsi="Arial" w:cs="Arial"/>
          <w:sz w:val="20"/>
          <w:szCs w:val="20"/>
        </w:rPr>
        <w:t>Dry erase markers</w:t>
      </w:r>
    </w:p>
    <w:p w14:paraId="7DC35F87" w14:textId="77777777" w:rsidR="0047087B" w:rsidRDefault="0047087B">
      <w:pPr>
        <w:ind w:left="1080" w:hanging="1080"/>
        <w:rPr>
          <w:rFonts w:ascii="Arial" w:eastAsia="Arial" w:hAnsi="Arial" w:cs="Arial"/>
          <w:b/>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7087B" w14:paraId="3EAA68B5" w14:textId="77777777">
        <w:tc>
          <w:tcPr>
            <w:tcW w:w="9576" w:type="dxa"/>
          </w:tcPr>
          <w:p w14:paraId="4B34ABAA" w14:textId="77777777" w:rsidR="0047087B" w:rsidRDefault="00D36440">
            <w:pPr>
              <w:spacing w:before="60" w:after="60"/>
              <w:rPr>
                <w:rFonts w:ascii="Arial" w:eastAsia="Arial" w:hAnsi="Arial" w:cs="Arial"/>
                <w:b/>
                <w:sz w:val="20"/>
                <w:szCs w:val="20"/>
              </w:rPr>
            </w:pPr>
            <w:r>
              <w:rPr>
                <w:rFonts w:ascii="Arial" w:eastAsia="Arial" w:hAnsi="Arial" w:cs="Arial"/>
                <w:b/>
                <w:sz w:val="20"/>
                <w:szCs w:val="20"/>
              </w:rPr>
              <w:t>Teacher Advance Preparation:</w:t>
            </w:r>
          </w:p>
        </w:tc>
      </w:tr>
    </w:tbl>
    <w:p w14:paraId="2A7FBA54" w14:textId="77777777" w:rsidR="0047087B" w:rsidRDefault="0047087B">
      <w:pPr>
        <w:rPr>
          <w:rFonts w:ascii="Arial" w:eastAsia="Arial" w:hAnsi="Arial" w:cs="Arial"/>
          <w:sz w:val="20"/>
          <w:szCs w:val="20"/>
        </w:rPr>
      </w:pPr>
    </w:p>
    <w:p w14:paraId="77C1C0CA" w14:textId="108ACC16" w:rsidR="00EF18A6" w:rsidRDefault="00EF18A6" w:rsidP="00EF18A6">
      <w:pPr>
        <w:numPr>
          <w:ilvl w:val="0"/>
          <w:numId w:val="1"/>
        </w:numPr>
        <w:pBdr>
          <w:top w:val="nil"/>
          <w:left w:val="nil"/>
          <w:bottom w:val="nil"/>
          <w:right w:val="nil"/>
          <w:between w:val="nil"/>
        </w:pBdr>
        <w:spacing w:line="276" w:lineRule="auto"/>
        <w:contextualSpacing/>
        <w:rPr>
          <w:rFonts w:ascii="Arial" w:eastAsia="Arial" w:hAnsi="Arial" w:cs="Arial"/>
          <w:sz w:val="20"/>
          <w:szCs w:val="20"/>
        </w:rPr>
      </w:pPr>
      <w:r>
        <w:rPr>
          <w:rFonts w:ascii="Arial" w:eastAsia="Arial" w:hAnsi="Arial" w:cs="Arial"/>
          <w:sz w:val="20"/>
          <w:szCs w:val="20"/>
        </w:rPr>
        <w:t xml:space="preserve">Display </w:t>
      </w:r>
      <w:r w:rsidRPr="00EF18A6">
        <w:rPr>
          <w:rFonts w:ascii="Arial" w:eastAsia="Arial" w:hAnsi="Arial" w:cs="Arial"/>
          <w:sz w:val="20"/>
          <w:szCs w:val="20"/>
        </w:rPr>
        <w:t xml:space="preserve">1.1.2a Ambient Air Quality PPT </w:t>
      </w:r>
    </w:p>
    <w:p w14:paraId="1FEE8F57" w14:textId="0834B910" w:rsidR="00FC5C21" w:rsidRPr="00FC5C21" w:rsidRDefault="00EF18A6" w:rsidP="00FC5C21">
      <w:pPr>
        <w:numPr>
          <w:ilvl w:val="1"/>
          <w:numId w:val="1"/>
        </w:numPr>
        <w:pBdr>
          <w:top w:val="nil"/>
          <w:left w:val="nil"/>
          <w:bottom w:val="nil"/>
          <w:right w:val="nil"/>
          <w:between w:val="nil"/>
        </w:pBdr>
        <w:spacing w:line="276" w:lineRule="auto"/>
        <w:contextualSpacing/>
        <w:rPr>
          <w:rFonts w:ascii="Arial" w:eastAsia="Arial" w:hAnsi="Arial" w:cs="Arial"/>
          <w:sz w:val="20"/>
          <w:szCs w:val="20"/>
        </w:rPr>
      </w:pPr>
      <w:r>
        <w:rPr>
          <w:rFonts w:ascii="Arial" w:eastAsia="Arial" w:hAnsi="Arial" w:cs="Arial"/>
          <w:sz w:val="20"/>
          <w:szCs w:val="20"/>
        </w:rPr>
        <w:t>Contact local Air Quality Agency to see if they have any resources you need such as a PowerPoint.</w:t>
      </w:r>
    </w:p>
    <w:p w14:paraId="38A87FD5" w14:textId="1430E1E8" w:rsidR="00FC5C21" w:rsidRDefault="00FC5C21" w:rsidP="00703A88">
      <w:pPr>
        <w:numPr>
          <w:ilvl w:val="0"/>
          <w:numId w:val="1"/>
        </w:numPr>
        <w:spacing w:line="276" w:lineRule="auto"/>
        <w:rPr>
          <w:rFonts w:ascii="Arial" w:eastAsia="Arial" w:hAnsi="Arial" w:cs="Arial"/>
          <w:sz w:val="20"/>
          <w:szCs w:val="20"/>
        </w:rPr>
      </w:pPr>
      <w:r>
        <w:rPr>
          <w:rFonts w:ascii="Arial" w:eastAsia="Arial" w:hAnsi="Arial" w:cs="Arial"/>
          <w:sz w:val="20"/>
          <w:szCs w:val="20"/>
        </w:rPr>
        <w:t xml:space="preserve">Print 1.1.2b </w:t>
      </w:r>
      <w:r w:rsidR="007B0BA0">
        <w:rPr>
          <w:rFonts w:ascii="Arial" w:eastAsia="Arial" w:hAnsi="Arial" w:cs="Arial"/>
          <w:sz w:val="20"/>
          <w:szCs w:val="20"/>
        </w:rPr>
        <w:t xml:space="preserve">Scientific </w:t>
      </w:r>
      <w:r>
        <w:rPr>
          <w:rFonts w:ascii="Arial" w:eastAsia="Arial" w:hAnsi="Arial" w:cs="Arial"/>
          <w:sz w:val="20"/>
          <w:szCs w:val="20"/>
        </w:rPr>
        <w:t>Explanation Graphic Organizer</w:t>
      </w:r>
    </w:p>
    <w:p w14:paraId="32573775" w14:textId="4B1F213C" w:rsidR="00130D27" w:rsidRDefault="00130D27" w:rsidP="00130D27">
      <w:pPr>
        <w:numPr>
          <w:ilvl w:val="1"/>
          <w:numId w:val="1"/>
        </w:numPr>
        <w:spacing w:line="276" w:lineRule="auto"/>
        <w:rPr>
          <w:rFonts w:ascii="Arial" w:eastAsia="Arial" w:hAnsi="Arial" w:cs="Arial"/>
          <w:sz w:val="20"/>
          <w:szCs w:val="20"/>
        </w:rPr>
      </w:pPr>
      <w:r>
        <w:rPr>
          <w:rFonts w:ascii="Arial" w:eastAsia="Arial" w:hAnsi="Arial" w:cs="Arial"/>
          <w:sz w:val="20"/>
          <w:szCs w:val="20"/>
        </w:rPr>
        <w:t>One per person</w:t>
      </w:r>
    </w:p>
    <w:p w14:paraId="4F25F516" w14:textId="0B5F4A25" w:rsidR="00703A88" w:rsidRPr="00703A88" w:rsidRDefault="00703A88" w:rsidP="00703A88">
      <w:pPr>
        <w:numPr>
          <w:ilvl w:val="0"/>
          <w:numId w:val="1"/>
        </w:numPr>
        <w:spacing w:line="276" w:lineRule="auto"/>
        <w:rPr>
          <w:rFonts w:ascii="Arial" w:eastAsia="Arial" w:hAnsi="Arial" w:cs="Arial"/>
          <w:sz w:val="20"/>
          <w:szCs w:val="20"/>
        </w:rPr>
      </w:pPr>
      <w:r>
        <w:rPr>
          <w:rFonts w:ascii="Arial" w:eastAsia="Arial" w:hAnsi="Arial" w:cs="Arial"/>
          <w:sz w:val="20"/>
          <w:szCs w:val="20"/>
        </w:rPr>
        <w:t>Print 1.1</w:t>
      </w:r>
      <w:r w:rsidR="00FC5C21">
        <w:rPr>
          <w:rFonts w:ascii="Arial" w:eastAsia="Arial" w:hAnsi="Arial" w:cs="Arial"/>
          <w:sz w:val="20"/>
          <w:szCs w:val="20"/>
        </w:rPr>
        <w:t>.2c</w:t>
      </w:r>
      <w:r>
        <w:rPr>
          <w:rFonts w:ascii="Arial" w:eastAsia="Arial" w:hAnsi="Arial" w:cs="Arial"/>
          <w:sz w:val="20"/>
          <w:szCs w:val="20"/>
        </w:rPr>
        <w:t xml:space="preserve"> Map of Southeast Ohio</w:t>
      </w:r>
    </w:p>
    <w:p w14:paraId="7E381FA2" w14:textId="77777777" w:rsidR="00703A88" w:rsidRDefault="00703A88" w:rsidP="00703A88">
      <w:pPr>
        <w:numPr>
          <w:ilvl w:val="1"/>
          <w:numId w:val="1"/>
        </w:numPr>
        <w:spacing w:line="276" w:lineRule="auto"/>
        <w:rPr>
          <w:rFonts w:ascii="Arial" w:eastAsia="Arial" w:hAnsi="Arial" w:cs="Arial"/>
          <w:sz w:val="20"/>
          <w:szCs w:val="20"/>
        </w:rPr>
      </w:pPr>
      <w:r>
        <w:rPr>
          <w:rFonts w:ascii="Arial" w:eastAsia="Arial" w:hAnsi="Arial" w:cs="Arial"/>
          <w:sz w:val="20"/>
          <w:szCs w:val="20"/>
        </w:rPr>
        <w:t>Use a large format printer to create a class set of them.</w:t>
      </w:r>
    </w:p>
    <w:p w14:paraId="4A229777" w14:textId="526A9C1E" w:rsidR="00703A88" w:rsidRDefault="00703A88" w:rsidP="00703A88">
      <w:pPr>
        <w:numPr>
          <w:ilvl w:val="1"/>
          <w:numId w:val="1"/>
        </w:numPr>
        <w:spacing w:line="276" w:lineRule="auto"/>
        <w:rPr>
          <w:rFonts w:ascii="Arial" w:eastAsia="Arial" w:hAnsi="Arial" w:cs="Arial"/>
          <w:sz w:val="20"/>
          <w:szCs w:val="20"/>
        </w:rPr>
      </w:pPr>
      <w:r>
        <w:rPr>
          <w:rFonts w:ascii="Arial" w:eastAsia="Arial" w:hAnsi="Arial" w:cs="Arial"/>
          <w:sz w:val="20"/>
          <w:szCs w:val="20"/>
        </w:rPr>
        <w:t>Provide a class set</w:t>
      </w:r>
      <w:r w:rsidR="00130D27">
        <w:rPr>
          <w:rFonts w:ascii="Arial" w:eastAsia="Arial" w:hAnsi="Arial" w:cs="Arial"/>
          <w:sz w:val="20"/>
          <w:szCs w:val="20"/>
        </w:rPr>
        <w:t xml:space="preserve"> (one per group)</w:t>
      </w:r>
    </w:p>
    <w:p w14:paraId="2C1995C3" w14:textId="77777777" w:rsidR="00703A88" w:rsidRDefault="00703A88" w:rsidP="00703A88">
      <w:pPr>
        <w:numPr>
          <w:ilvl w:val="1"/>
          <w:numId w:val="1"/>
        </w:numPr>
        <w:spacing w:line="276" w:lineRule="auto"/>
        <w:rPr>
          <w:rFonts w:ascii="Arial" w:eastAsia="Arial" w:hAnsi="Arial" w:cs="Arial"/>
          <w:sz w:val="20"/>
          <w:szCs w:val="20"/>
        </w:rPr>
      </w:pPr>
      <w:r>
        <w:rPr>
          <w:rFonts w:ascii="Arial" w:eastAsia="Arial" w:hAnsi="Arial" w:cs="Arial"/>
          <w:sz w:val="20"/>
          <w:szCs w:val="20"/>
        </w:rPr>
        <w:t>Eliminate them</w:t>
      </w:r>
    </w:p>
    <w:p w14:paraId="321C51C5" w14:textId="1E98A2E0" w:rsidR="00EF18A6" w:rsidRDefault="00EF18A6" w:rsidP="00EF18A6">
      <w:pPr>
        <w:pStyle w:val="ListParagraph"/>
        <w:numPr>
          <w:ilvl w:val="0"/>
          <w:numId w:val="1"/>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Share the spreadsheet data with students (</w:t>
      </w:r>
      <w:r w:rsidR="00330248">
        <w:rPr>
          <w:rFonts w:ascii="Arial" w:eastAsia="Arial" w:hAnsi="Arial" w:cs="Arial"/>
          <w:sz w:val="20"/>
          <w:szCs w:val="20"/>
        </w:rPr>
        <w:t>1.1.2d</w:t>
      </w:r>
      <w:r w:rsidR="007B0BA0">
        <w:rPr>
          <w:rFonts w:ascii="Arial" w:eastAsia="Arial" w:hAnsi="Arial" w:cs="Arial"/>
          <w:sz w:val="20"/>
          <w:szCs w:val="20"/>
        </w:rPr>
        <w:t xml:space="preserve"> Batavia Monitoring Site Air Quality Data for PM</w:t>
      </w:r>
      <w:r w:rsidR="007B0BA0" w:rsidRPr="007B0BA0">
        <w:rPr>
          <w:rFonts w:ascii="Arial" w:eastAsia="Arial" w:hAnsi="Arial" w:cs="Arial"/>
          <w:sz w:val="20"/>
          <w:szCs w:val="20"/>
          <w:vertAlign w:val="subscript"/>
        </w:rPr>
        <w:t>2.5</w:t>
      </w:r>
      <w:r>
        <w:rPr>
          <w:rFonts w:ascii="Arial" w:eastAsia="Arial" w:hAnsi="Arial" w:cs="Arial"/>
          <w:sz w:val="20"/>
          <w:szCs w:val="20"/>
        </w:rPr>
        <w:t>)</w:t>
      </w:r>
      <w:r w:rsidR="00703A88">
        <w:rPr>
          <w:rFonts w:ascii="Arial" w:eastAsia="Arial" w:hAnsi="Arial" w:cs="Arial"/>
          <w:sz w:val="20"/>
          <w:szCs w:val="20"/>
        </w:rPr>
        <w:t xml:space="preserve"> digitally. </w:t>
      </w:r>
    </w:p>
    <w:p w14:paraId="62504759" w14:textId="439AB582" w:rsidR="00EF18A6" w:rsidRDefault="00703A88" w:rsidP="00EF18A6">
      <w:pPr>
        <w:pStyle w:val="ListParagraph"/>
        <w:numPr>
          <w:ilvl w:val="1"/>
          <w:numId w:val="1"/>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 xml:space="preserve">Note:  </w:t>
      </w:r>
      <w:r w:rsidR="00130D27">
        <w:rPr>
          <w:rFonts w:ascii="Arial" w:eastAsia="Arial" w:hAnsi="Arial" w:cs="Arial"/>
          <w:sz w:val="20"/>
          <w:szCs w:val="20"/>
        </w:rPr>
        <w:t>If the</w:t>
      </w:r>
      <w:r w:rsidR="00EF18A6">
        <w:rPr>
          <w:rFonts w:ascii="Arial" w:eastAsia="Arial" w:hAnsi="Arial" w:cs="Arial"/>
          <w:sz w:val="20"/>
          <w:szCs w:val="20"/>
        </w:rPr>
        <w:t xml:space="preserve"> data provided </w:t>
      </w:r>
      <w:r w:rsidR="007B0BA0">
        <w:rPr>
          <w:rFonts w:ascii="Arial" w:eastAsia="Arial" w:hAnsi="Arial" w:cs="Arial"/>
          <w:sz w:val="20"/>
          <w:szCs w:val="20"/>
        </w:rPr>
        <w:t>does not</w:t>
      </w:r>
      <w:r w:rsidR="00EF18A6">
        <w:rPr>
          <w:rFonts w:ascii="Arial" w:eastAsia="Arial" w:hAnsi="Arial" w:cs="Arial"/>
          <w:sz w:val="20"/>
          <w:szCs w:val="20"/>
        </w:rPr>
        <w:t xml:space="preserve"> match your area, contact your local Air Quality Agency or County Department of Environmental Services.</w:t>
      </w:r>
    </w:p>
    <w:p w14:paraId="33BF8F9B" w14:textId="494D30A9" w:rsidR="00703A88" w:rsidRDefault="00130D27" w:rsidP="00703A88">
      <w:pPr>
        <w:pStyle w:val="ListParagraph"/>
        <w:numPr>
          <w:ilvl w:val="2"/>
          <w:numId w:val="1"/>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Compile the</w:t>
      </w:r>
      <w:r w:rsidR="00703A88">
        <w:rPr>
          <w:rFonts w:ascii="Arial" w:eastAsia="Arial" w:hAnsi="Arial" w:cs="Arial"/>
          <w:sz w:val="20"/>
          <w:szCs w:val="20"/>
        </w:rPr>
        <w:t xml:space="preserve"> data in if then statements to match a grid for wind direction. See the code below for an example:</w:t>
      </w:r>
    </w:p>
    <w:p w14:paraId="6FB2069C" w14:textId="3D646A48" w:rsidR="00703A88" w:rsidRPr="00EF18A6" w:rsidRDefault="00703A88" w:rsidP="00703A88">
      <w:pPr>
        <w:pStyle w:val="ListParagraph"/>
        <w:numPr>
          <w:ilvl w:val="3"/>
          <w:numId w:val="1"/>
        </w:numPr>
        <w:pBdr>
          <w:top w:val="nil"/>
          <w:left w:val="nil"/>
          <w:bottom w:val="nil"/>
          <w:right w:val="nil"/>
          <w:between w:val="nil"/>
        </w:pBdr>
        <w:spacing w:line="276" w:lineRule="auto"/>
        <w:rPr>
          <w:rFonts w:ascii="Arial" w:eastAsia="Arial" w:hAnsi="Arial" w:cs="Arial"/>
          <w:sz w:val="20"/>
          <w:szCs w:val="20"/>
        </w:rPr>
      </w:pPr>
      <w:r w:rsidRPr="00703A88">
        <w:rPr>
          <w:rFonts w:ascii="Arial" w:eastAsia="Arial" w:hAnsi="Arial" w:cs="Arial"/>
          <w:sz w:val="20"/>
          <w:szCs w:val="20"/>
        </w:rPr>
        <w:t>=IF(C6&lt;=90, "NORTHEAST", IF(AND(C6&gt;90,C6&lt;=180), "SOUTHEAST", IF(AND(C6&gt;180,C6&lt;=270), "SOUTHWEST", "NORTHWEST")))</w:t>
      </w:r>
    </w:p>
    <w:p w14:paraId="5896CA82" w14:textId="18422796" w:rsidR="00703A88" w:rsidRPr="00703A88" w:rsidRDefault="00703A88" w:rsidP="00703A88">
      <w:pPr>
        <w:pStyle w:val="ListParagraph"/>
        <w:numPr>
          <w:ilvl w:val="0"/>
          <w:numId w:val="1"/>
        </w:numPr>
        <w:spacing w:line="276" w:lineRule="auto"/>
        <w:rPr>
          <w:rFonts w:ascii="Arial" w:eastAsia="Arial" w:hAnsi="Arial" w:cs="Arial"/>
          <w:sz w:val="20"/>
          <w:szCs w:val="20"/>
        </w:rPr>
      </w:pPr>
      <w:r>
        <w:rPr>
          <w:rFonts w:ascii="Arial" w:eastAsia="Arial" w:hAnsi="Arial" w:cs="Arial"/>
          <w:sz w:val="20"/>
          <w:szCs w:val="20"/>
        </w:rPr>
        <w:t xml:space="preserve">Print a class set </w:t>
      </w:r>
      <w:r w:rsidR="00130D27">
        <w:rPr>
          <w:rFonts w:ascii="Arial" w:eastAsia="Arial" w:hAnsi="Arial" w:cs="Arial"/>
          <w:sz w:val="20"/>
          <w:szCs w:val="20"/>
        </w:rPr>
        <w:t xml:space="preserve">(one per group) </w:t>
      </w:r>
      <w:r>
        <w:rPr>
          <w:rFonts w:ascii="Arial" w:eastAsia="Arial" w:hAnsi="Arial" w:cs="Arial"/>
          <w:sz w:val="20"/>
          <w:szCs w:val="20"/>
        </w:rPr>
        <w:t xml:space="preserve">of </w:t>
      </w:r>
      <w:r w:rsidR="00330248">
        <w:rPr>
          <w:rFonts w:ascii="Arial" w:eastAsia="Arial" w:hAnsi="Arial" w:cs="Arial"/>
          <w:sz w:val="20"/>
          <w:szCs w:val="20"/>
        </w:rPr>
        <w:t>1.1.2e</w:t>
      </w:r>
      <w:r w:rsidR="00EF18A6" w:rsidRPr="00703A88">
        <w:rPr>
          <w:rFonts w:ascii="Arial" w:eastAsia="Arial" w:hAnsi="Arial" w:cs="Arial"/>
          <w:sz w:val="20"/>
          <w:szCs w:val="20"/>
        </w:rPr>
        <w:t xml:space="preserve"> Wind Direction Grid</w:t>
      </w:r>
      <w:r>
        <w:rPr>
          <w:rFonts w:ascii="Arial" w:eastAsia="Arial" w:hAnsi="Arial" w:cs="Arial"/>
          <w:sz w:val="20"/>
          <w:szCs w:val="20"/>
        </w:rPr>
        <w:t xml:space="preserve"> on transparent paper.</w:t>
      </w:r>
    </w:p>
    <w:p w14:paraId="79575382" w14:textId="77777777" w:rsidR="0047087B" w:rsidRDefault="0047087B">
      <w:pPr>
        <w:rPr>
          <w:rFonts w:ascii="Arial" w:eastAsia="Arial" w:hAnsi="Arial" w:cs="Arial"/>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7087B" w14:paraId="74B2544E" w14:textId="77777777">
        <w:tc>
          <w:tcPr>
            <w:tcW w:w="9576" w:type="dxa"/>
          </w:tcPr>
          <w:p w14:paraId="262BADAC" w14:textId="77777777" w:rsidR="0047087B" w:rsidRDefault="00D36440">
            <w:pPr>
              <w:spacing w:before="60" w:after="60"/>
              <w:rPr>
                <w:rFonts w:ascii="Arial" w:eastAsia="Arial" w:hAnsi="Arial" w:cs="Arial"/>
                <w:b/>
                <w:sz w:val="20"/>
                <w:szCs w:val="20"/>
              </w:rPr>
            </w:pPr>
            <w:r>
              <w:rPr>
                <w:rFonts w:ascii="Arial" w:eastAsia="Arial" w:hAnsi="Arial" w:cs="Arial"/>
                <w:b/>
                <w:sz w:val="20"/>
                <w:szCs w:val="20"/>
              </w:rPr>
              <w:t>Activity Procedures:</w:t>
            </w:r>
          </w:p>
        </w:tc>
      </w:tr>
    </w:tbl>
    <w:p w14:paraId="003DB22A" w14:textId="77777777" w:rsidR="004B5FB1" w:rsidRPr="004B5FB1" w:rsidRDefault="004B5FB1" w:rsidP="004B5FB1">
      <w:pPr>
        <w:ind w:left="720"/>
        <w:rPr>
          <w:sz w:val="20"/>
          <w:szCs w:val="20"/>
        </w:rPr>
      </w:pPr>
    </w:p>
    <w:p w14:paraId="1194C00F" w14:textId="6010D163" w:rsidR="0047087B" w:rsidRPr="004B5FB1" w:rsidRDefault="00DA6F7A" w:rsidP="00DA6F7A">
      <w:pPr>
        <w:numPr>
          <w:ilvl w:val="0"/>
          <w:numId w:val="2"/>
        </w:numPr>
        <w:rPr>
          <w:rFonts w:ascii="Arial" w:hAnsi="Arial" w:cs="Arial"/>
          <w:sz w:val="20"/>
          <w:szCs w:val="20"/>
        </w:rPr>
      </w:pPr>
      <w:r w:rsidRPr="004B5FB1">
        <w:rPr>
          <w:rFonts w:ascii="Arial" w:eastAsia="Arial" w:hAnsi="Arial" w:cs="Arial"/>
          <w:sz w:val="20"/>
          <w:szCs w:val="20"/>
        </w:rPr>
        <w:t xml:space="preserve">Present 1.1.2a Ambient Air Quality PPT to the students.  </w:t>
      </w:r>
    </w:p>
    <w:p w14:paraId="497E2703" w14:textId="7BBE7ED1" w:rsidR="004C26F7" w:rsidRDefault="004C26F7" w:rsidP="004C26F7">
      <w:pPr>
        <w:numPr>
          <w:ilvl w:val="1"/>
          <w:numId w:val="2"/>
        </w:numPr>
        <w:rPr>
          <w:rFonts w:ascii="Arial" w:hAnsi="Arial" w:cs="Arial"/>
          <w:sz w:val="20"/>
          <w:szCs w:val="20"/>
        </w:rPr>
      </w:pPr>
      <w:r>
        <w:rPr>
          <w:rFonts w:ascii="Arial" w:hAnsi="Arial" w:cs="Arial"/>
          <w:sz w:val="20"/>
          <w:szCs w:val="20"/>
        </w:rPr>
        <w:t>The PPT contains the following information:</w:t>
      </w:r>
    </w:p>
    <w:p w14:paraId="56141B93" w14:textId="2660AD38" w:rsidR="004C26F7" w:rsidRDefault="004C26F7" w:rsidP="004C26F7">
      <w:pPr>
        <w:numPr>
          <w:ilvl w:val="2"/>
          <w:numId w:val="2"/>
        </w:numPr>
        <w:rPr>
          <w:rFonts w:ascii="Arial" w:hAnsi="Arial" w:cs="Arial"/>
          <w:sz w:val="20"/>
          <w:szCs w:val="20"/>
        </w:rPr>
      </w:pPr>
      <w:r>
        <w:rPr>
          <w:rFonts w:ascii="Arial" w:hAnsi="Arial" w:cs="Arial"/>
          <w:sz w:val="20"/>
          <w:szCs w:val="20"/>
        </w:rPr>
        <w:t>Services provided by Hamilton County Department of Environmental Services</w:t>
      </w:r>
    </w:p>
    <w:p w14:paraId="65E1F829" w14:textId="4F301903" w:rsidR="004C26F7" w:rsidRDefault="004C26F7" w:rsidP="004C26F7">
      <w:pPr>
        <w:numPr>
          <w:ilvl w:val="2"/>
          <w:numId w:val="2"/>
        </w:numPr>
        <w:rPr>
          <w:rFonts w:ascii="Arial" w:hAnsi="Arial" w:cs="Arial"/>
          <w:sz w:val="20"/>
          <w:szCs w:val="20"/>
        </w:rPr>
      </w:pPr>
      <w:r>
        <w:rPr>
          <w:rFonts w:ascii="Arial" w:hAnsi="Arial" w:cs="Arial"/>
          <w:sz w:val="20"/>
          <w:szCs w:val="20"/>
        </w:rPr>
        <w:t xml:space="preserve">Monitoring &amp; Analysis </w:t>
      </w:r>
      <w:r w:rsidR="00130D27">
        <w:rPr>
          <w:rFonts w:ascii="Arial" w:hAnsi="Arial" w:cs="Arial"/>
          <w:sz w:val="20"/>
          <w:szCs w:val="20"/>
        </w:rPr>
        <w:t>Section</w:t>
      </w:r>
    </w:p>
    <w:p w14:paraId="013DC9ED" w14:textId="54432A94" w:rsidR="004C26F7" w:rsidRDefault="00C568FB" w:rsidP="004C26F7">
      <w:pPr>
        <w:numPr>
          <w:ilvl w:val="2"/>
          <w:numId w:val="2"/>
        </w:numPr>
        <w:rPr>
          <w:rFonts w:ascii="Arial" w:hAnsi="Arial" w:cs="Arial"/>
          <w:sz w:val="20"/>
          <w:szCs w:val="20"/>
        </w:rPr>
      </w:pPr>
      <w:r>
        <w:rPr>
          <w:rFonts w:ascii="Arial" w:hAnsi="Arial" w:cs="Arial"/>
          <w:sz w:val="20"/>
          <w:szCs w:val="20"/>
        </w:rPr>
        <w:t>Purpose of National Ambient Air Quality Standards</w:t>
      </w:r>
    </w:p>
    <w:p w14:paraId="0E8629F1" w14:textId="58153C28" w:rsidR="00C568FB" w:rsidRDefault="00C568FB" w:rsidP="004C26F7">
      <w:pPr>
        <w:numPr>
          <w:ilvl w:val="2"/>
          <w:numId w:val="2"/>
        </w:numPr>
        <w:rPr>
          <w:rFonts w:ascii="Arial" w:hAnsi="Arial" w:cs="Arial"/>
          <w:sz w:val="20"/>
          <w:szCs w:val="20"/>
        </w:rPr>
      </w:pPr>
      <w:r>
        <w:rPr>
          <w:rFonts w:ascii="Arial" w:hAnsi="Arial" w:cs="Arial"/>
          <w:sz w:val="20"/>
          <w:szCs w:val="20"/>
        </w:rPr>
        <w:t xml:space="preserve">Health Effects </w:t>
      </w:r>
    </w:p>
    <w:p w14:paraId="41B19D07" w14:textId="2C0C4845" w:rsidR="00C568FB" w:rsidRDefault="00C568FB" w:rsidP="004C26F7">
      <w:pPr>
        <w:numPr>
          <w:ilvl w:val="2"/>
          <w:numId w:val="2"/>
        </w:numPr>
        <w:rPr>
          <w:rFonts w:ascii="Arial" w:hAnsi="Arial" w:cs="Arial"/>
          <w:sz w:val="20"/>
          <w:szCs w:val="20"/>
        </w:rPr>
      </w:pPr>
      <w:r>
        <w:rPr>
          <w:rFonts w:ascii="Arial" w:hAnsi="Arial" w:cs="Arial"/>
          <w:sz w:val="20"/>
          <w:szCs w:val="20"/>
        </w:rPr>
        <w:t>Welfare Effects</w:t>
      </w:r>
    </w:p>
    <w:p w14:paraId="6E3D4BF1" w14:textId="6DF71E7F" w:rsidR="00C568FB" w:rsidRDefault="00C568FB" w:rsidP="004C26F7">
      <w:pPr>
        <w:numPr>
          <w:ilvl w:val="2"/>
          <w:numId w:val="2"/>
        </w:numPr>
        <w:rPr>
          <w:rFonts w:ascii="Arial" w:hAnsi="Arial" w:cs="Arial"/>
          <w:sz w:val="20"/>
          <w:szCs w:val="20"/>
        </w:rPr>
      </w:pPr>
      <w:r>
        <w:rPr>
          <w:rFonts w:ascii="Arial" w:hAnsi="Arial" w:cs="Arial"/>
          <w:sz w:val="20"/>
          <w:szCs w:val="20"/>
        </w:rPr>
        <w:t>National Ambient Air Quality Standards for pollutant types</w:t>
      </w:r>
    </w:p>
    <w:p w14:paraId="3C59D098" w14:textId="227C2A41" w:rsidR="00C568FB" w:rsidRDefault="00C568FB" w:rsidP="004C26F7">
      <w:pPr>
        <w:numPr>
          <w:ilvl w:val="2"/>
          <w:numId w:val="2"/>
        </w:numPr>
        <w:rPr>
          <w:rFonts w:ascii="Arial" w:hAnsi="Arial" w:cs="Arial"/>
          <w:sz w:val="20"/>
          <w:szCs w:val="20"/>
        </w:rPr>
      </w:pPr>
      <w:r>
        <w:rPr>
          <w:rFonts w:ascii="Arial" w:hAnsi="Arial" w:cs="Arial"/>
          <w:sz w:val="20"/>
          <w:szCs w:val="20"/>
        </w:rPr>
        <w:t>Sources of Pollutants</w:t>
      </w:r>
    </w:p>
    <w:p w14:paraId="106DCE97" w14:textId="4AD55566" w:rsidR="00C568FB" w:rsidRDefault="00C568FB" w:rsidP="004C26F7">
      <w:pPr>
        <w:numPr>
          <w:ilvl w:val="2"/>
          <w:numId w:val="2"/>
        </w:numPr>
        <w:rPr>
          <w:rFonts w:ascii="Arial" w:hAnsi="Arial" w:cs="Arial"/>
          <w:sz w:val="20"/>
          <w:szCs w:val="20"/>
        </w:rPr>
      </w:pPr>
      <w:r>
        <w:rPr>
          <w:rFonts w:ascii="Arial" w:hAnsi="Arial" w:cs="Arial"/>
          <w:sz w:val="20"/>
          <w:szCs w:val="20"/>
        </w:rPr>
        <w:t>Information on particulate matter</w:t>
      </w:r>
    </w:p>
    <w:p w14:paraId="753A126D" w14:textId="35C62D74" w:rsidR="00C568FB" w:rsidRDefault="00C568FB" w:rsidP="004C26F7">
      <w:pPr>
        <w:numPr>
          <w:ilvl w:val="2"/>
          <w:numId w:val="2"/>
        </w:numPr>
        <w:rPr>
          <w:rFonts w:ascii="Arial" w:hAnsi="Arial" w:cs="Arial"/>
          <w:sz w:val="20"/>
          <w:szCs w:val="20"/>
        </w:rPr>
      </w:pPr>
      <w:r>
        <w:rPr>
          <w:rFonts w:ascii="Arial" w:hAnsi="Arial" w:cs="Arial"/>
          <w:sz w:val="20"/>
          <w:szCs w:val="20"/>
        </w:rPr>
        <w:t>Air Quality Index</w:t>
      </w:r>
    </w:p>
    <w:p w14:paraId="0ECA7FA1" w14:textId="6DA1C9A4" w:rsidR="00C568FB" w:rsidRDefault="00C568FB" w:rsidP="004C26F7">
      <w:pPr>
        <w:numPr>
          <w:ilvl w:val="2"/>
          <w:numId w:val="2"/>
        </w:numPr>
        <w:rPr>
          <w:rFonts w:ascii="Arial" w:hAnsi="Arial" w:cs="Arial"/>
          <w:sz w:val="20"/>
          <w:szCs w:val="20"/>
        </w:rPr>
      </w:pPr>
      <w:r>
        <w:rPr>
          <w:rFonts w:ascii="Arial" w:hAnsi="Arial" w:cs="Arial"/>
          <w:sz w:val="20"/>
          <w:szCs w:val="20"/>
        </w:rPr>
        <w:t>Information on ambient monitors including types</w:t>
      </w:r>
    </w:p>
    <w:p w14:paraId="38F80D1E" w14:textId="488C6B5E" w:rsidR="00C568FB" w:rsidRPr="004C26F7" w:rsidRDefault="00C568FB" w:rsidP="004C26F7">
      <w:pPr>
        <w:numPr>
          <w:ilvl w:val="2"/>
          <w:numId w:val="2"/>
        </w:numPr>
        <w:rPr>
          <w:rFonts w:ascii="Arial" w:hAnsi="Arial" w:cs="Arial"/>
          <w:sz w:val="20"/>
          <w:szCs w:val="20"/>
        </w:rPr>
      </w:pPr>
      <w:r>
        <w:rPr>
          <w:rFonts w:ascii="Arial" w:hAnsi="Arial" w:cs="Arial"/>
          <w:sz w:val="20"/>
          <w:szCs w:val="20"/>
        </w:rPr>
        <w:t>Information on black carbon</w:t>
      </w:r>
    </w:p>
    <w:p w14:paraId="61790ADB" w14:textId="11DC3F89" w:rsidR="00DA6F7A" w:rsidRPr="004C26F7" w:rsidRDefault="00DA6F7A" w:rsidP="00635780">
      <w:pPr>
        <w:numPr>
          <w:ilvl w:val="1"/>
          <w:numId w:val="2"/>
        </w:numPr>
        <w:spacing w:after="240"/>
        <w:rPr>
          <w:rFonts w:ascii="Arial" w:hAnsi="Arial" w:cs="Arial"/>
          <w:sz w:val="20"/>
          <w:szCs w:val="20"/>
        </w:rPr>
      </w:pPr>
      <w:r w:rsidRPr="004B5FB1">
        <w:rPr>
          <w:rFonts w:ascii="Arial" w:eastAsia="Arial" w:hAnsi="Arial" w:cs="Arial"/>
          <w:sz w:val="20"/>
          <w:szCs w:val="20"/>
        </w:rPr>
        <w:t xml:space="preserve">If possible, have Anna Kelley (Industry Partner for RET) visit the classroom and deliver the presentation. </w:t>
      </w:r>
    </w:p>
    <w:p w14:paraId="38CA53A6" w14:textId="5F62AA1B" w:rsidR="00DA6F7A" w:rsidRPr="00144E37" w:rsidRDefault="00DA6F7A" w:rsidP="00B66390">
      <w:pPr>
        <w:numPr>
          <w:ilvl w:val="0"/>
          <w:numId w:val="2"/>
        </w:numPr>
        <w:spacing w:after="240"/>
        <w:rPr>
          <w:rFonts w:ascii="Arial" w:hAnsi="Arial" w:cs="Arial"/>
          <w:sz w:val="20"/>
          <w:szCs w:val="20"/>
        </w:rPr>
      </w:pPr>
      <w:r w:rsidRPr="00144E37">
        <w:rPr>
          <w:rFonts w:ascii="Arial" w:eastAsia="Arial" w:hAnsi="Arial" w:cs="Arial"/>
          <w:sz w:val="20"/>
          <w:szCs w:val="20"/>
        </w:rPr>
        <w:t xml:space="preserve">After the presentation, provide students with </w:t>
      </w:r>
      <w:r w:rsidR="00635780" w:rsidRPr="00144E37">
        <w:rPr>
          <w:rFonts w:ascii="Arial" w:eastAsia="Arial" w:hAnsi="Arial" w:cs="Arial"/>
          <w:sz w:val="20"/>
          <w:szCs w:val="20"/>
        </w:rPr>
        <w:t>1.1.2b Scientifi</w:t>
      </w:r>
      <w:r w:rsidR="00635780" w:rsidRPr="00144E37">
        <w:rPr>
          <w:rFonts w:ascii="Arial" w:eastAsia="Arial" w:hAnsi="Arial" w:cs="Arial"/>
          <w:sz w:val="20"/>
          <w:szCs w:val="20"/>
        </w:rPr>
        <w:t xml:space="preserve">c Explanation Graphic Organizer and </w:t>
      </w:r>
      <w:r w:rsidR="00144E37" w:rsidRPr="00144E37">
        <w:rPr>
          <w:rFonts w:ascii="Arial" w:eastAsia="Arial" w:hAnsi="Arial" w:cs="Arial"/>
          <w:sz w:val="20"/>
          <w:szCs w:val="20"/>
        </w:rPr>
        <w:t xml:space="preserve">1.1.2c Map of Southeast Ohio.  </w:t>
      </w:r>
    </w:p>
    <w:p w14:paraId="19D10F91" w14:textId="780A28C0" w:rsidR="00DA6F7A" w:rsidRPr="004B5FB1" w:rsidRDefault="00DA6F7A" w:rsidP="00DA6F7A">
      <w:pPr>
        <w:numPr>
          <w:ilvl w:val="0"/>
          <w:numId w:val="2"/>
        </w:numPr>
        <w:rPr>
          <w:rFonts w:ascii="Arial" w:hAnsi="Arial" w:cs="Arial"/>
          <w:sz w:val="20"/>
          <w:szCs w:val="20"/>
        </w:rPr>
      </w:pPr>
      <w:r w:rsidRPr="004B5FB1">
        <w:rPr>
          <w:rFonts w:ascii="Arial" w:hAnsi="Arial" w:cs="Arial"/>
          <w:sz w:val="20"/>
          <w:szCs w:val="20"/>
        </w:rPr>
        <w:lastRenderedPageBreak/>
        <w:t>Ask students to make a prediction to the following question:</w:t>
      </w:r>
    </w:p>
    <w:p w14:paraId="63C0694C" w14:textId="45EAD49F" w:rsidR="00635780" w:rsidRPr="00635780" w:rsidRDefault="00635780" w:rsidP="00635780">
      <w:pPr>
        <w:numPr>
          <w:ilvl w:val="1"/>
          <w:numId w:val="2"/>
        </w:numPr>
        <w:spacing w:after="240"/>
        <w:rPr>
          <w:rFonts w:ascii="Arial" w:hAnsi="Arial" w:cs="Arial"/>
          <w:sz w:val="20"/>
          <w:szCs w:val="20"/>
        </w:rPr>
      </w:pPr>
      <w:r>
        <w:rPr>
          <w:rFonts w:ascii="Arial" w:hAnsi="Arial" w:cs="Arial"/>
          <w:sz w:val="20"/>
          <w:szCs w:val="20"/>
        </w:rPr>
        <w:t>Where are the major contributors to fine particulate matter (PM</w:t>
      </w:r>
      <w:r>
        <w:rPr>
          <w:rFonts w:ascii="Arial" w:hAnsi="Arial" w:cs="Arial"/>
          <w:sz w:val="20"/>
          <w:szCs w:val="20"/>
          <w:vertAlign w:val="subscript"/>
        </w:rPr>
        <w:t>2.5</w:t>
      </w:r>
      <w:r>
        <w:rPr>
          <w:rFonts w:ascii="Arial" w:hAnsi="Arial" w:cs="Arial"/>
          <w:sz w:val="20"/>
          <w:szCs w:val="20"/>
        </w:rPr>
        <w:t>) located in relationship to the monitoring site?</w:t>
      </w:r>
    </w:p>
    <w:p w14:paraId="5C6508F1" w14:textId="50CBBF65" w:rsidR="00C00DE6" w:rsidRPr="004B5FB1" w:rsidRDefault="00C00DE6" w:rsidP="00635780">
      <w:pPr>
        <w:numPr>
          <w:ilvl w:val="0"/>
          <w:numId w:val="2"/>
        </w:numPr>
        <w:spacing w:after="240"/>
        <w:rPr>
          <w:rFonts w:ascii="Arial" w:hAnsi="Arial" w:cs="Arial"/>
          <w:sz w:val="20"/>
          <w:szCs w:val="20"/>
        </w:rPr>
      </w:pPr>
      <w:r w:rsidRPr="004B5FB1">
        <w:rPr>
          <w:rFonts w:ascii="Arial" w:hAnsi="Arial" w:cs="Arial"/>
          <w:sz w:val="20"/>
          <w:szCs w:val="20"/>
        </w:rPr>
        <w:t>Once students provide a prediction</w:t>
      </w:r>
      <w:r w:rsidR="009A6F60">
        <w:rPr>
          <w:rFonts w:ascii="Arial" w:hAnsi="Arial" w:cs="Arial"/>
          <w:sz w:val="20"/>
          <w:szCs w:val="20"/>
        </w:rPr>
        <w:t xml:space="preserve"> on the Scientific Explanation Graphic Organizer</w:t>
      </w:r>
      <w:r w:rsidRPr="004B5FB1">
        <w:rPr>
          <w:rFonts w:ascii="Arial" w:hAnsi="Arial" w:cs="Arial"/>
          <w:sz w:val="20"/>
          <w:szCs w:val="20"/>
        </w:rPr>
        <w:t xml:space="preserve">, have them open the spreadsheet (1.1.2d Batavia Monitoring Site Air Quality Data for </w:t>
      </w:r>
      <w:r w:rsidRPr="004B5FB1">
        <w:rPr>
          <w:rFonts w:ascii="Arial" w:eastAsia="Arial" w:hAnsi="Arial" w:cs="Arial"/>
          <w:sz w:val="20"/>
          <w:szCs w:val="20"/>
        </w:rPr>
        <w:t>PM</w:t>
      </w:r>
      <w:r w:rsidRPr="004B5FB1">
        <w:rPr>
          <w:rFonts w:ascii="Arial" w:eastAsia="Arial" w:hAnsi="Arial" w:cs="Arial"/>
          <w:sz w:val="20"/>
          <w:szCs w:val="20"/>
          <w:vertAlign w:val="subscript"/>
        </w:rPr>
        <w:t>2.5</w:t>
      </w:r>
      <w:r w:rsidRPr="004B5FB1">
        <w:rPr>
          <w:rFonts w:ascii="Arial" w:eastAsia="Arial" w:hAnsi="Arial" w:cs="Arial"/>
          <w:sz w:val="20"/>
          <w:szCs w:val="20"/>
        </w:rPr>
        <w:t>).</w:t>
      </w:r>
    </w:p>
    <w:p w14:paraId="1254B0BF" w14:textId="06A8516A" w:rsidR="00C00DE6" w:rsidRPr="004B5FB1" w:rsidRDefault="00C00DE6" w:rsidP="00C00DE6">
      <w:pPr>
        <w:numPr>
          <w:ilvl w:val="0"/>
          <w:numId w:val="2"/>
        </w:numPr>
        <w:rPr>
          <w:rFonts w:ascii="Arial" w:hAnsi="Arial" w:cs="Arial"/>
          <w:sz w:val="20"/>
          <w:szCs w:val="20"/>
        </w:rPr>
      </w:pPr>
      <w:r w:rsidRPr="004B5FB1">
        <w:rPr>
          <w:rFonts w:ascii="Arial" w:eastAsia="Arial" w:hAnsi="Arial" w:cs="Arial"/>
          <w:sz w:val="20"/>
          <w:szCs w:val="20"/>
        </w:rPr>
        <w:t>Students will need to find the averages for each wind directions PM</w:t>
      </w:r>
      <w:r w:rsidRPr="004B5FB1">
        <w:rPr>
          <w:rFonts w:ascii="Arial" w:eastAsia="Arial" w:hAnsi="Arial" w:cs="Arial"/>
          <w:sz w:val="20"/>
          <w:szCs w:val="20"/>
          <w:vertAlign w:val="subscript"/>
        </w:rPr>
        <w:t xml:space="preserve">2.5 </w:t>
      </w:r>
      <w:r w:rsidRPr="004B5FB1">
        <w:rPr>
          <w:rFonts w:ascii="Arial" w:eastAsia="Arial" w:hAnsi="Arial" w:cs="Arial"/>
          <w:sz w:val="20"/>
          <w:szCs w:val="20"/>
        </w:rPr>
        <w:t xml:space="preserve">value.  This </w:t>
      </w:r>
      <w:proofErr w:type="gramStart"/>
      <w:r w:rsidRPr="004B5FB1">
        <w:rPr>
          <w:rFonts w:ascii="Arial" w:eastAsia="Arial" w:hAnsi="Arial" w:cs="Arial"/>
          <w:sz w:val="20"/>
          <w:szCs w:val="20"/>
        </w:rPr>
        <w:t>can be done</w:t>
      </w:r>
      <w:proofErr w:type="gramEnd"/>
      <w:r w:rsidRPr="004B5FB1">
        <w:rPr>
          <w:rFonts w:ascii="Arial" w:eastAsia="Arial" w:hAnsi="Arial" w:cs="Arial"/>
          <w:sz w:val="20"/>
          <w:szCs w:val="20"/>
        </w:rPr>
        <w:t xml:space="preserve"> using the average function.  Have the students figure out how to do it themselves.  If they </w:t>
      </w:r>
      <w:proofErr w:type="gramStart"/>
      <w:r w:rsidRPr="004B5FB1">
        <w:rPr>
          <w:rFonts w:ascii="Arial" w:eastAsia="Arial" w:hAnsi="Arial" w:cs="Arial"/>
          <w:sz w:val="20"/>
          <w:szCs w:val="20"/>
        </w:rPr>
        <w:t>can’t</w:t>
      </w:r>
      <w:proofErr w:type="gramEnd"/>
      <w:r w:rsidRPr="004B5FB1">
        <w:rPr>
          <w:rFonts w:ascii="Arial" w:eastAsia="Arial" w:hAnsi="Arial" w:cs="Arial"/>
          <w:sz w:val="20"/>
          <w:szCs w:val="20"/>
        </w:rPr>
        <w:t xml:space="preserve"> get it, help them out.  Below is the directions on how to do it in Excel and Google Sheets.</w:t>
      </w:r>
    </w:p>
    <w:p w14:paraId="30567B8D" w14:textId="480FBF22" w:rsidR="00C00DE6" w:rsidRPr="004B5FB1" w:rsidRDefault="00C00DE6" w:rsidP="00C00DE6">
      <w:pPr>
        <w:numPr>
          <w:ilvl w:val="1"/>
          <w:numId w:val="2"/>
        </w:numPr>
        <w:rPr>
          <w:rFonts w:ascii="Arial" w:hAnsi="Arial" w:cs="Arial"/>
          <w:sz w:val="20"/>
          <w:szCs w:val="20"/>
        </w:rPr>
      </w:pPr>
      <w:r w:rsidRPr="004B5FB1">
        <w:rPr>
          <w:rFonts w:ascii="Arial" w:hAnsi="Arial" w:cs="Arial"/>
          <w:sz w:val="20"/>
          <w:szCs w:val="20"/>
        </w:rPr>
        <w:t>Excel: Calculate the average of numbers in a contiguous row or column</w:t>
      </w:r>
    </w:p>
    <w:p w14:paraId="00CE8DF8" w14:textId="77777777" w:rsidR="00C00DE6" w:rsidRPr="004B5FB1" w:rsidRDefault="00C00DE6" w:rsidP="00C00DE6">
      <w:pPr>
        <w:numPr>
          <w:ilvl w:val="2"/>
          <w:numId w:val="2"/>
        </w:numPr>
        <w:rPr>
          <w:rFonts w:ascii="Arial" w:hAnsi="Arial" w:cs="Arial"/>
          <w:sz w:val="20"/>
          <w:szCs w:val="20"/>
        </w:rPr>
      </w:pPr>
      <w:r w:rsidRPr="004B5FB1">
        <w:rPr>
          <w:rFonts w:ascii="Arial" w:hAnsi="Arial" w:cs="Arial"/>
          <w:sz w:val="20"/>
          <w:szCs w:val="20"/>
        </w:rPr>
        <w:t>Click a cell below, or to the right, of the numbers for which you want to find the average.</w:t>
      </w:r>
    </w:p>
    <w:p w14:paraId="0F2909FC" w14:textId="77777777" w:rsidR="00C00DE6" w:rsidRPr="004B5FB1" w:rsidRDefault="00C00DE6" w:rsidP="00C00DE6">
      <w:pPr>
        <w:numPr>
          <w:ilvl w:val="2"/>
          <w:numId w:val="2"/>
        </w:numPr>
        <w:rPr>
          <w:rFonts w:ascii="Arial" w:hAnsi="Arial" w:cs="Arial"/>
          <w:sz w:val="20"/>
          <w:szCs w:val="20"/>
        </w:rPr>
      </w:pPr>
      <w:r w:rsidRPr="004B5FB1">
        <w:rPr>
          <w:rFonts w:ascii="Arial" w:hAnsi="Arial" w:cs="Arial"/>
          <w:sz w:val="20"/>
          <w:szCs w:val="20"/>
        </w:rPr>
        <w:t xml:space="preserve">On the Home tab, in the Editing group, click the arrow next to </w:t>
      </w:r>
      <w:proofErr w:type="gramStart"/>
      <w:r w:rsidRPr="004B5FB1">
        <w:rPr>
          <w:rFonts w:ascii="Arial" w:hAnsi="Arial" w:cs="Arial"/>
          <w:sz w:val="20"/>
          <w:szCs w:val="20"/>
        </w:rPr>
        <w:t>AutoSum ,</w:t>
      </w:r>
      <w:proofErr w:type="gramEnd"/>
      <w:r w:rsidRPr="004B5FB1">
        <w:rPr>
          <w:rFonts w:ascii="Arial" w:hAnsi="Arial" w:cs="Arial"/>
          <w:sz w:val="20"/>
          <w:szCs w:val="20"/>
        </w:rPr>
        <w:t xml:space="preserve"> click Average, and then press Enter.</w:t>
      </w:r>
    </w:p>
    <w:p w14:paraId="2FEE40EE" w14:textId="0D0C44A3" w:rsidR="00C00DE6" w:rsidRPr="004B5FB1" w:rsidRDefault="00C00DE6" w:rsidP="00C00DE6">
      <w:pPr>
        <w:numPr>
          <w:ilvl w:val="1"/>
          <w:numId w:val="2"/>
        </w:numPr>
        <w:rPr>
          <w:rFonts w:ascii="Arial" w:hAnsi="Arial" w:cs="Arial"/>
          <w:sz w:val="20"/>
          <w:szCs w:val="20"/>
        </w:rPr>
      </w:pPr>
      <w:r w:rsidRPr="004B5FB1">
        <w:rPr>
          <w:rFonts w:ascii="Arial" w:hAnsi="Arial" w:cs="Arial"/>
          <w:sz w:val="20"/>
          <w:szCs w:val="20"/>
        </w:rPr>
        <w:t>Google Sheets:  To create a function using the Functions button:</w:t>
      </w:r>
    </w:p>
    <w:p w14:paraId="623DB563" w14:textId="77777777" w:rsidR="00C00DE6" w:rsidRPr="004B5FB1" w:rsidRDefault="00C00DE6" w:rsidP="00C00DE6">
      <w:pPr>
        <w:numPr>
          <w:ilvl w:val="2"/>
          <w:numId w:val="2"/>
        </w:numPr>
        <w:rPr>
          <w:rFonts w:ascii="Arial" w:hAnsi="Arial" w:cs="Arial"/>
          <w:sz w:val="20"/>
          <w:szCs w:val="20"/>
        </w:rPr>
      </w:pPr>
      <w:r w:rsidRPr="004B5FB1">
        <w:rPr>
          <w:rFonts w:ascii="Arial" w:hAnsi="Arial" w:cs="Arial"/>
          <w:sz w:val="20"/>
          <w:szCs w:val="20"/>
        </w:rPr>
        <w:t>Select the range of cells you want to include in the argument. ...</w:t>
      </w:r>
    </w:p>
    <w:p w14:paraId="74648961" w14:textId="31DE37E9" w:rsidR="00C00DE6" w:rsidRPr="004B5FB1" w:rsidRDefault="00C00DE6" w:rsidP="00C00DE6">
      <w:pPr>
        <w:numPr>
          <w:ilvl w:val="2"/>
          <w:numId w:val="2"/>
        </w:numPr>
        <w:rPr>
          <w:rFonts w:ascii="Arial" w:hAnsi="Arial" w:cs="Arial"/>
          <w:sz w:val="20"/>
          <w:szCs w:val="20"/>
        </w:rPr>
      </w:pPr>
      <w:r w:rsidRPr="004B5FB1">
        <w:rPr>
          <w:rFonts w:ascii="Arial" w:hAnsi="Arial" w:cs="Arial"/>
          <w:sz w:val="20"/>
          <w:szCs w:val="20"/>
        </w:rPr>
        <w:t>Click the Functions button and then select the desired function from the drop-down menu. ...</w:t>
      </w:r>
    </w:p>
    <w:p w14:paraId="4FF73617" w14:textId="77777777" w:rsidR="00C00DE6" w:rsidRPr="004B5FB1" w:rsidRDefault="00C00DE6" w:rsidP="00C00DE6">
      <w:pPr>
        <w:numPr>
          <w:ilvl w:val="2"/>
          <w:numId w:val="2"/>
        </w:numPr>
        <w:rPr>
          <w:rFonts w:ascii="Arial" w:hAnsi="Arial" w:cs="Arial"/>
          <w:sz w:val="20"/>
          <w:szCs w:val="20"/>
        </w:rPr>
      </w:pPr>
      <w:r w:rsidRPr="004B5FB1">
        <w:rPr>
          <w:rFonts w:ascii="Arial" w:hAnsi="Arial" w:cs="Arial"/>
          <w:sz w:val="20"/>
          <w:szCs w:val="20"/>
        </w:rPr>
        <w:t>In the cell directly below the selected cells, the function appears.</w:t>
      </w:r>
    </w:p>
    <w:p w14:paraId="0820BA13" w14:textId="429FB690" w:rsidR="00C00DE6" w:rsidRPr="004B5FB1" w:rsidRDefault="00C00DE6" w:rsidP="00C00DE6">
      <w:pPr>
        <w:numPr>
          <w:ilvl w:val="2"/>
          <w:numId w:val="2"/>
        </w:numPr>
        <w:rPr>
          <w:rFonts w:ascii="Arial" w:hAnsi="Arial" w:cs="Arial"/>
          <w:sz w:val="20"/>
          <w:szCs w:val="20"/>
        </w:rPr>
      </w:pPr>
      <w:r w:rsidRPr="004B5FB1">
        <w:rPr>
          <w:rFonts w:ascii="Arial" w:hAnsi="Arial" w:cs="Arial"/>
          <w:sz w:val="20"/>
          <w:szCs w:val="20"/>
        </w:rPr>
        <w:t>Press the Enter key on your keyboard.</w:t>
      </w:r>
    </w:p>
    <w:p w14:paraId="356E05E6" w14:textId="77777777" w:rsidR="00C00DE6" w:rsidRPr="004B5FB1" w:rsidRDefault="00C00DE6" w:rsidP="00C00DE6">
      <w:pPr>
        <w:ind w:left="720"/>
        <w:rPr>
          <w:rFonts w:ascii="Arial" w:hAnsi="Arial" w:cs="Arial"/>
          <w:sz w:val="20"/>
          <w:szCs w:val="20"/>
        </w:rPr>
      </w:pPr>
    </w:p>
    <w:p w14:paraId="042B7D3F" w14:textId="09953FB6" w:rsidR="00C00DE6" w:rsidRPr="004B5FB1" w:rsidRDefault="00C00DE6" w:rsidP="00C00DE6">
      <w:pPr>
        <w:numPr>
          <w:ilvl w:val="0"/>
          <w:numId w:val="2"/>
        </w:numPr>
        <w:rPr>
          <w:rFonts w:ascii="Arial" w:hAnsi="Arial" w:cs="Arial"/>
          <w:sz w:val="20"/>
          <w:szCs w:val="20"/>
        </w:rPr>
      </w:pPr>
      <w:r w:rsidRPr="004B5FB1">
        <w:rPr>
          <w:rFonts w:ascii="Arial" w:hAnsi="Arial" w:cs="Arial"/>
          <w:sz w:val="20"/>
          <w:szCs w:val="20"/>
        </w:rPr>
        <w:t>Students will need to create a bar graph of their results.  The graph should include the PM</w:t>
      </w:r>
      <w:r w:rsidRPr="00F90DE8">
        <w:rPr>
          <w:rFonts w:ascii="Arial" w:hAnsi="Arial" w:cs="Arial"/>
          <w:sz w:val="20"/>
          <w:szCs w:val="20"/>
          <w:vertAlign w:val="subscript"/>
        </w:rPr>
        <w:t xml:space="preserve">2.5 </w:t>
      </w:r>
      <w:r w:rsidRPr="004B5FB1">
        <w:rPr>
          <w:rFonts w:ascii="Arial" w:hAnsi="Arial" w:cs="Arial"/>
          <w:sz w:val="20"/>
          <w:szCs w:val="20"/>
        </w:rPr>
        <w:t xml:space="preserve">values of each </w:t>
      </w:r>
      <w:r w:rsidR="00765A3A">
        <w:rPr>
          <w:rFonts w:ascii="Arial" w:hAnsi="Arial" w:cs="Arial"/>
          <w:sz w:val="20"/>
          <w:szCs w:val="20"/>
        </w:rPr>
        <w:t xml:space="preserve">wind </w:t>
      </w:r>
      <w:r w:rsidRPr="004B5FB1">
        <w:rPr>
          <w:rFonts w:ascii="Arial" w:hAnsi="Arial" w:cs="Arial"/>
          <w:sz w:val="20"/>
          <w:szCs w:val="20"/>
        </w:rPr>
        <w:t>direction.  Student will need to provide the following components on the graphs:</w:t>
      </w:r>
    </w:p>
    <w:p w14:paraId="1FC90D85" w14:textId="6BC08C88" w:rsidR="00C00DE6" w:rsidRPr="004B5FB1" w:rsidRDefault="00C00DE6" w:rsidP="00C00DE6">
      <w:pPr>
        <w:numPr>
          <w:ilvl w:val="1"/>
          <w:numId w:val="2"/>
        </w:numPr>
        <w:rPr>
          <w:rFonts w:ascii="Arial" w:hAnsi="Arial" w:cs="Arial"/>
          <w:sz w:val="20"/>
          <w:szCs w:val="20"/>
        </w:rPr>
      </w:pPr>
      <w:r w:rsidRPr="004B5FB1">
        <w:rPr>
          <w:rFonts w:ascii="Arial" w:hAnsi="Arial" w:cs="Arial"/>
          <w:sz w:val="20"/>
          <w:szCs w:val="20"/>
        </w:rPr>
        <w:t>Axis labels</w:t>
      </w:r>
    </w:p>
    <w:p w14:paraId="5E3FDBC7" w14:textId="77777777" w:rsidR="00C00DE6" w:rsidRPr="004B5FB1" w:rsidRDefault="00C00DE6" w:rsidP="00C00DE6">
      <w:pPr>
        <w:numPr>
          <w:ilvl w:val="1"/>
          <w:numId w:val="2"/>
        </w:numPr>
        <w:rPr>
          <w:rFonts w:ascii="Arial" w:hAnsi="Arial" w:cs="Arial"/>
          <w:sz w:val="20"/>
          <w:szCs w:val="20"/>
        </w:rPr>
      </w:pPr>
      <w:r w:rsidRPr="004B5FB1">
        <w:rPr>
          <w:rFonts w:ascii="Arial" w:hAnsi="Arial" w:cs="Arial"/>
          <w:sz w:val="20"/>
          <w:szCs w:val="20"/>
        </w:rPr>
        <w:t>Units</w:t>
      </w:r>
    </w:p>
    <w:p w14:paraId="3BA12C6F" w14:textId="1305BD67" w:rsidR="00C00DE6" w:rsidRPr="004B5FB1" w:rsidRDefault="00C00DE6" w:rsidP="00C00DE6">
      <w:pPr>
        <w:numPr>
          <w:ilvl w:val="1"/>
          <w:numId w:val="2"/>
        </w:numPr>
        <w:rPr>
          <w:rFonts w:ascii="Arial" w:hAnsi="Arial" w:cs="Arial"/>
          <w:sz w:val="20"/>
          <w:szCs w:val="20"/>
        </w:rPr>
      </w:pPr>
      <w:r w:rsidRPr="004B5FB1">
        <w:rPr>
          <w:rFonts w:ascii="Arial" w:hAnsi="Arial" w:cs="Arial"/>
          <w:sz w:val="20"/>
          <w:szCs w:val="20"/>
        </w:rPr>
        <w:t>Data</w:t>
      </w:r>
    </w:p>
    <w:p w14:paraId="2176FCFD" w14:textId="3411D4EA" w:rsidR="00C00DE6" w:rsidRPr="004B5FB1" w:rsidRDefault="00C00DE6" w:rsidP="00C00DE6">
      <w:pPr>
        <w:numPr>
          <w:ilvl w:val="1"/>
          <w:numId w:val="2"/>
        </w:numPr>
        <w:rPr>
          <w:rFonts w:ascii="Arial" w:hAnsi="Arial" w:cs="Arial"/>
          <w:sz w:val="20"/>
          <w:szCs w:val="20"/>
        </w:rPr>
      </w:pPr>
      <w:r w:rsidRPr="004B5FB1">
        <w:rPr>
          <w:rFonts w:ascii="Arial" w:hAnsi="Arial" w:cs="Arial"/>
          <w:sz w:val="20"/>
          <w:szCs w:val="20"/>
        </w:rPr>
        <w:t>Title</w:t>
      </w:r>
    </w:p>
    <w:p w14:paraId="5928F8DF" w14:textId="316EFD06" w:rsidR="00C00DE6" w:rsidRPr="00765A3A" w:rsidRDefault="00C00DE6" w:rsidP="00765A3A">
      <w:pPr>
        <w:numPr>
          <w:ilvl w:val="1"/>
          <w:numId w:val="2"/>
        </w:numPr>
        <w:rPr>
          <w:rFonts w:ascii="Arial" w:hAnsi="Arial" w:cs="Arial"/>
          <w:sz w:val="20"/>
          <w:szCs w:val="20"/>
        </w:rPr>
      </w:pPr>
      <w:r w:rsidRPr="004B5FB1">
        <w:rPr>
          <w:rFonts w:ascii="Arial" w:hAnsi="Arial" w:cs="Arial"/>
          <w:sz w:val="20"/>
          <w:szCs w:val="20"/>
        </w:rPr>
        <w:t>Legend</w:t>
      </w:r>
    </w:p>
    <w:p w14:paraId="4A7463F7" w14:textId="77777777" w:rsidR="004B5FB1" w:rsidRPr="004B5FB1" w:rsidRDefault="004B5FB1" w:rsidP="004B5FB1">
      <w:pPr>
        <w:ind w:left="720"/>
        <w:rPr>
          <w:rFonts w:ascii="Arial" w:hAnsi="Arial" w:cs="Arial"/>
          <w:sz w:val="20"/>
          <w:szCs w:val="20"/>
        </w:rPr>
      </w:pPr>
    </w:p>
    <w:p w14:paraId="704F9649" w14:textId="52184BE9" w:rsidR="00765A3A" w:rsidRPr="00765A3A" w:rsidRDefault="00765A3A" w:rsidP="00765A3A">
      <w:pPr>
        <w:numPr>
          <w:ilvl w:val="0"/>
          <w:numId w:val="2"/>
        </w:numPr>
        <w:spacing w:after="240"/>
        <w:rPr>
          <w:rFonts w:ascii="Arial" w:hAnsi="Arial" w:cs="Arial"/>
          <w:sz w:val="20"/>
          <w:szCs w:val="20"/>
        </w:rPr>
      </w:pPr>
      <w:r>
        <w:rPr>
          <w:rFonts w:ascii="Arial" w:eastAsia="Arial" w:hAnsi="Arial" w:cs="Arial"/>
          <w:sz w:val="20"/>
          <w:szCs w:val="20"/>
        </w:rPr>
        <w:t xml:space="preserve">Students will need to determine the wind direction the greatest amount of pollution is coming from such as NNE, ENE, ESE, SSE, SSW, WSW, WNS, and NNW.  </w:t>
      </w:r>
    </w:p>
    <w:p w14:paraId="09250942" w14:textId="1675C986" w:rsidR="00765A3A" w:rsidRPr="00765A3A" w:rsidRDefault="00765A3A" w:rsidP="00765A3A">
      <w:pPr>
        <w:numPr>
          <w:ilvl w:val="0"/>
          <w:numId w:val="2"/>
        </w:numPr>
        <w:spacing w:after="240"/>
        <w:rPr>
          <w:rFonts w:ascii="Arial" w:hAnsi="Arial" w:cs="Arial"/>
          <w:sz w:val="20"/>
          <w:szCs w:val="20"/>
        </w:rPr>
      </w:pPr>
      <w:r>
        <w:rPr>
          <w:rFonts w:ascii="Arial" w:eastAsia="Arial" w:hAnsi="Arial" w:cs="Arial"/>
          <w:sz w:val="20"/>
          <w:szCs w:val="20"/>
        </w:rPr>
        <w:t xml:space="preserve">On the Scientific Explanation Graphic Organizer, students will complete the evidence portion.  They will need to provide the wind direction with the greatest amount of pollution coming from it.  I suggest having them include the wind direction and amount of pollution coming from it.  </w:t>
      </w:r>
      <w:r>
        <w:rPr>
          <w:rFonts w:ascii="Arial" w:eastAsia="Arial" w:hAnsi="Arial" w:cs="Arial"/>
          <w:sz w:val="20"/>
          <w:szCs w:val="20"/>
        </w:rPr>
        <w:t>Remind them to use the correct units.</w:t>
      </w:r>
    </w:p>
    <w:p w14:paraId="438622A9" w14:textId="7151C4A6" w:rsidR="00765A3A" w:rsidRPr="00765A3A" w:rsidRDefault="00C00DE6" w:rsidP="00765A3A">
      <w:pPr>
        <w:numPr>
          <w:ilvl w:val="0"/>
          <w:numId w:val="2"/>
        </w:numPr>
        <w:rPr>
          <w:rFonts w:ascii="Arial" w:hAnsi="Arial" w:cs="Arial"/>
          <w:sz w:val="20"/>
          <w:szCs w:val="20"/>
        </w:rPr>
      </w:pPr>
      <w:r w:rsidRPr="00765A3A">
        <w:rPr>
          <w:rFonts w:ascii="Arial" w:eastAsia="Arial" w:hAnsi="Arial" w:cs="Arial"/>
          <w:sz w:val="20"/>
          <w:szCs w:val="20"/>
        </w:rPr>
        <w:t xml:space="preserve">Provide students with 1.1.2e Wind Direction Grid </w:t>
      </w:r>
      <w:r w:rsidR="009A6F60" w:rsidRPr="00765A3A">
        <w:rPr>
          <w:rFonts w:ascii="Arial" w:eastAsia="Arial" w:hAnsi="Arial" w:cs="Arial"/>
          <w:sz w:val="20"/>
          <w:szCs w:val="20"/>
        </w:rPr>
        <w:t>that</w:t>
      </w:r>
      <w:r w:rsidRPr="00765A3A">
        <w:rPr>
          <w:rFonts w:ascii="Arial" w:eastAsia="Arial" w:hAnsi="Arial" w:cs="Arial"/>
          <w:sz w:val="20"/>
          <w:szCs w:val="20"/>
        </w:rPr>
        <w:t xml:space="preserve"> </w:t>
      </w:r>
      <w:proofErr w:type="gramStart"/>
      <w:r w:rsidRPr="00765A3A">
        <w:rPr>
          <w:rFonts w:ascii="Arial" w:eastAsia="Arial" w:hAnsi="Arial" w:cs="Arial"/>
          <w:sz w:val="20"/>
          <w:szCs w:val="20"/>
        </w:rPr>
        <w:t>is printed</w:t>
      </w:r>
      <w:proofErr w:type="gramEnd"/>
      <w:r w:rsidRPr="00765A3A">
        <w:rPr>
          <w:rFonts w:ascii="Arial" w:eastAsia="Arial" w:hAnsi="Arial" w:cs="Arial"/>
          <w:sz w:val="20"/>
          <w:szCs w:val="20"/>
        </w:rPr>
        <w:t xml:space="preserve"> on transparent paper.</w:t>
      </w:r>
      <w:r w:rsidR="00765A3A">
        <w:rPr>
          <w:rFonts w:ascii="Arial" w:hAnsi="Arial" w:cs="Arial"/>
          <w:sz w:val="20"/>
          <w:szCs w:val="20"/>
        </w:rPr>
        <w:t xml:space="preserve">  </w:t>
      </w:r>
      <w:r w:rsidR="00765A3A" w:rsidRPr="00765A3A">
        <w:rPr>
          <w:rFonts w:ascii="Arial" w:eastAsia="Arial" w:hAnsi="Arial" w:cs="Arial"/>
          <w:sz w:val="20"/>
          <w:szCs w:val="20"/>
        </w:rPr>
        <w:t>Using a dry erase marker, have them lighted shade in the wind direction area that has the greatest air pollution.</w:t>
      </w:r>
      <w:r w:rsidR="00765A3A">
        <w:rPr>
          <w:rFonts w:ascii="Arial" w:eastAsia="Arial" w:hAnsi="Arial" w:cs="Arial"/>
          <w:sz w:val="20"/>
          <w:szCs w:val="20"/>
        </w:rPr>
        <w:t xml:space="preserve">  </w:t>
      </w:r>
    </w:p>
    <w:p w14:paraId="2F98FCD5" w14:textId="77777777" w:rsidR="004B5FB1" w:rsidRPr="004B5FB1" w:rsidRDefault="004B5FB1" w:rsidP="004B5FB1">
      <w:pPr>
        <w:ind w:left="720"/>
        <w:rPr>
          <w:rFonts w:ascii="Arial" w:hAnsi="Arial" w:cs="Arial"/>
          <w:sz w:val="20"/>
          <w:szCs w:val="20"/>
        </w:rPr>
      </w:pPr>
    </w:p>
    <w:p w14:paraId="64BA2841" w14:textId="70A61C4F" w:rsidR="00C00DE6" w:rsidRPr="004B5FB1" w:rsidRDefault="00C00DE6" w:rsidP="00C00DE6">
      <w:pPr>
        <w:numPr>
          <w:ilvl w:val="0"/>
          <w:numId w:val="2"/>
        </w:numPr>
        <w:rPr>
          <w:rFonts w:ascii="Arial" w:hAnsi="Arial" w:cs="Arial"/>
          <w:sz w:val="20"/>
          <w:szCs w:val="20"/>
        </w:rPr>
      </w:pPr>
      <w:r w:rsidRPr="004B5FB1">
        <w:rPr>
          <w:rFonts w:ascii="Arial" w:eastAsia="Arial" w:hAnsi="Arial" w:cs="Arial"/>
          <w:sz w:val="20"/>
          <w:szCs w:val="20"/>
        </w:rPr>
        <w:t xml:space="preserve">Have them place the Wind Direction Grid onto the map.  The origin of the grid </w:t>
      </w:r>
      <w:proofErr w:type="gramStart"/>
      <w:r w:rsidRPr="004B5FB1">
        <w:rPr>
          <w:rFonts w:ascii="Arial" w:eastAsia="Arial" w:hAnsi="Arial" w:cs="Arial"/>
          <w:sz w:val="20"/>
          <w:szCs w:val="20"/>
        </w:rPr>
        <w:t>should be placed</w:t>
      </w:r>
      <w:proofErr w:type="gramEnd"/>
      <w:r w:rsidRPr="004B5FB1">
        <w:rPr>
          <w:rFonts w:ascii="Arial" w:eastAsia="Arial" w:hAnsi="Arial" w:cs="Arial"/>
          <w:sz w:val="20"/>
          <w:szCs w:val="20"/>
        </w:rPr>
        <w:t xml:space="preserve"> on Batavia because that is where the air pollution monitoring station is located.  </w:t>
      </w:r>
    </w:p>
    <w:p w14:paraId="002DBEC8" w14:textId="7AD7E2AA" w:rsidR="004B5FB1" w:rsidRDefault="004B5FB1" w:rsidP="00765A3A">
      <w:pPr>
        <w:rPr>
          <w:rFonts w:ascii="Arial" w:hAnsi="Arial" w:cs="Arial"/>
          <w:sz w:val="20"/>
          <w:szCs w:val="20"/>
        </w:rPr>
      </w:pPr>
    </w:p>
    <w:p w14:paraId="3A054F44" w14:textId="18C8D1DB" w:rsidR="00C00DE6" w:rsidRPr="004B5FB1" w:rsidRDefault="00C00DE6" w:rsidP="00C00DE6">
      <w:pPr>
        <w:numPr>
          <w:ilvl w:val="0"/>
          <w:numId w:val="2"/>
        </w:numPr>
        <w:rPr>
          <w:rFonts w:ascii="Arial" w:hAnsi="Arial" w:cs="Arial"/>
          <w:sz w:val="20"/>
          <w:szCs w:val="20"/>
        </w:rPr>
      </w:pPr>
      <w:r w:rsidRPr="004B5FB1">
        <w:rPr>
          <w:rFonts w:ascii="Arial" w:hAnsi="Arial" w:cs="Arial"/>
          <w:sz w:val="20"/>
          <w:szCs w:val="20"/>
        </w:rPr>
        <w:t xml:space="preserve">Have them complete </w:t>
      </w:r>
      <w:r w:rsidR="00765A3A">
        <w:rPr>
          <w:rFonts w:ascii="Arial" w:hAnsi="Arial" w:cs="Arial"/>
          <w:sz w:val="20"/>
          <w:szCs w:val="20"/>
        </w:rPr>
        <w:t xml:space="preserve">the remainder of </w:t>
      </w:r>
      <w:r w:rsidRPr="004B5FB1">
        <w:rPr>
          <w:rFonts w:ascii="Arial" w:hAnsi="Arial" w:cs="Arial"/>
          <w:sz w:val="20"/>
          <w:szCs w:val="20"/>
        </w:rPr>
        <w:t>1.1.2b Scientific Explanation Graphic Organizer.</w:t>
      </w:r>
      <w:r w:rsidR="00765A3A">
        <w:rPr>
          <w:rFonts w:ascii="Arial" w:hAnsi="Arial" w:cs="Arial"/>
          <w:sz w:val="20"/>
          <w:szCs w:val="20"/>
        </w:rPr>
        <w:t xml:space="preserve">  The claim is will be something like “Cincinnati is the greatest contributor to fine particulate matter</w:t>
      </w:r>
      <w:r w:rsidR="00F9651E">
        <w:rPr>
          <w:rFonts w:ascii="Arial" w:hAnsi="Arial" w:cs="Arial"/>
          <w:sz w:val="20"/>
          <w:szCs w:val="20"/>
        </w:rPr>
        <w:t xml:space="preserve"> in Southwest Ohio.”  Students will need to do additional research to determine why Cincinnati is the greatest contributor.  The reasoning can be because of the amount of industries, roads, population, etc.  They need to tie back their reasoning back to what PM</w:t>
      </w:r>
      <w:r w:rsidR="00F9651E">
        <w:rPr>
          <w:rFonts w:ascii="Arial" w:hAnsi="Arial" w:cs="Arial"/>
          <w:sz w:val="20"/>
          <w:szCs w:val="20"/>
          <w:vertAlign w:val="subscript"/>
        </w:rPr>
        <w:t xml:space="preserve">2.5 </w:t>
      </w:r>
      <w:r w:rsidR="00F9651E">
        <w:rPr>
          <w:rFonts w:ascii="Arial" w:hAnsi="Arial" w:cs="Arial"/>
          <w:sz w:val="20"/>
          <w:szCs w:val="20"/>
        </w:rPr>
        <w:t>is and what causes it.</w:t>
      </w:r>
      <w:r w:rsidR="00765A3A">
        <w:rPr>
          <w:rFonts w:ascii="Arial" w:hAnsi="Arial" w:cs="Arial"/>
          <w:sz w:val="20"/>
          <w:szCs w:val="20"/>
        </w:rPr>
        <w:t xml:space="preserve"> </w:t>
      </w:r>
    </w:p>
    <w:p w14:paraId="44ED0A6D" w14:textId="77777777" w:rsidR="004B5FB1" w:rsidRDefault="004B5FB1" w:rsidP="004B5FB1">
      <w:pPr>
        <w:ind w:left="720"/>
        <w:rPr>
          <w:rFonts w:ascii="Arial" w:hAnsi="Arial" w:cs="Arial"/>
          <w:sz w:val="20"/>
          <w:szCs w:val="20"/>
        </w:rPr>
      </w:pPr>
    </w:p>
    <w:p w14:paraId="57A90985" w14:textId="6CE8C70C" w:rsidR="004B5FB1" w:rsidRDefault="00C00DE6" w:rsidP="004B5FB1">
      <w:pPr>
        <w:numPr>
          <w:ilvl w:val="0"/>
          <w:numId w:val="2"/>
        </w:numPr>
        <w:rPr>
          <w:rFonts w:ascii="Arial" w:hAnsi="Arial" w:cs="Arial"/>
          <w:sz w:val="20"/>
          <w:szCs w:val="20"/>
        </w:rPr>
      </w:pPr>
      <w:r w:rsidRPr="004B5FB1">
        <w:rPr>
          <w:rFonts w:ascii="Arial" w:hAnsi="Arial" w:cs="Arial"/>
          <w:sz w:val="20"/>
          <w:szCs w:val="20"/>
        </w:rPr>
        <w:t xml:space="preserve">Once they are finished with the graphic organizer, they will need to </w:t>
      </w:r>
      <w:r w:rsidR="00F9651E">
        <w:rPr>
          <w:rFonts w:ascii="Arial" w:hAnsi="Arial" w:cs="Arial"/>
          <w:sz w:val="20"/>
          <w:szCs w:val="20"/>
        </w:rPr>
        <w:t xml:space="preserve">submit a final write </w:t>
      </w:r>
      <w:proofErr w:type="gramStart"/>
      <w:r w:rsidR="00F9651E">
        <w:rPr>
          <w:rFonts w:ascii="Arial" w:hAnsi="Arial" w:cs="Arial"/>
          <w:sz w:val="20"/>
          <w:szCs w:val="20"/>
        </w:rPr>
        <w:t>up  which</w:t>
      </w:r>
      <w:proofErr w:type="gramEnd"/>
      <w:r w:rsidR="00F9651E">
        <w:rPr>
          <w:rFonts w:ascii="Arial" w:hAnsi="Arial" w:cs="Arial"/>
          <w:sz w:val="20"/>
          <w:szCs w:val="20"/>
        </w:rPr>
        <w:t xml:space="preserve"> includes the claims, evidence, and reasoning (CER)  portion.  They will need to complete it i</w:t>
      </w:r>
      <w:r w:rsidRPr="004B5FB1">
        <w:rPr>
          <w:rFonts w:ascii="Arial" w:hAnsi="Arial" w:cs="Arial"/>
          <w:sz w:val="20"/>
          <w:szCs w:val="20"/>
        </w:rPr>
        <w:t xml:space="preserve">n paragraph form.  This </w:t>
      </w:r>
      <w:proofErr w:type="gramStart"/>
      <w:r w:rsidRPr="004B5FB1">
        <w:rPr>
          <w:rFonts w:ascii="Arial" w:hAnsi="Arial" w:cs="Arial"/>
          <w:sz w:val="20"/>
          <w:szCs w:val="20"/>
        </w:rPr>
        <w:t xml:space="preserve">can </w:t>
      </w:r>
      <w:r w:rsidR="00F9651E">
        <w:rPr>
          <w:rFonts w:ascii="Arial" w:hAnsi="Arial" w:cs="Arial"/>
          <w:sz w:val="20"/>
          <w:szCs w:val="20"/>
        </w:rPr>
        <w:t>be done</w:t>
      </w:r>
      <w:proofErr w:type="gramEnd"/>
      <w:r w:rsidR="00F9651E">
        <w:rPr>
          <w:rFonts w:ascii="Arial" w:hAnsi="Arial" w:cs="Arial"/>
          <w:sz w:val="20"/>
          <w:szCs w:val="20"/>
        </w:rPr>
        <w:t xml:space="preserve"> by typing or writing; i</w:t>
      </w:r>
      <w:r w:rsidRPr="004B5FB1">
        <w:rPr>
          <w:rFonts w:ascii="Arial" w:hAnsi="Arial" w:cs="Arial"/>
          <w:sz w:val="20"/>
          <w:szCs w:val="20"/>
        </w:rPr>
        <w:t>t is up to the instructor and is based on computer availability.</w:t>
      </w:r>
      <w:r w:rsidR="004B5FB1">
        <w:rPr>
          <w:rFonts w:ascii="Arial" w:hAnsi="Arial" w:cs="Arial"/>
          <w:sz w:val="20"/>
          <w:szCs w:val="20"/>
        </w:rPr>
        <w:t xml:space="preserve"> </w:t>
      </w:r>
    </w:p>
    <w:p w14:paraId="37CDC202" w14:textId="77777777" w:rsidR="004B5FB1" w:rsidRDefault="004B5FB1" w:rsidP="004B5FB1">
      <w:pPr>
        <w:pStyle w:val="ListParagraph"/>
        <w:rPr>
          <w:rFonts w:ascii="Arial" w:hAnsi="Arial" w:cs="Arial"/>
          <w:sz w:val="20"/>
          <w:szCs w:val="20"/>
        </w:rPr>
      </w:pPr>
    </w:p>
    <w:p w14:paraId="202AAF2F" w14:textId="1A6EE96F" w:rsidR="00B85E0F" w:rsidRPr="00B85E0F" w:rsidRDefault="004B5FB1" w:rsidP="00A707E3">
      <w:pPr>
        <w:numPr>
          <w:ilvl w:val="0"/>
          <w:numId w:val="2"/>
        </w:numPr>
        <w:rPr>
          <w:rFonts w:ascii="Arial" w:hAnsi="Arial" w:cs="Arial"/>
          <w:sz w:val="20"/>
          <w:szCs w:val="20"/>
        </w:rPr>
      </w:pPr>
      <w:r w:rsidRPr="00B85E0F">
        <w:rPr>
          <w:rFonts w:ascii="Arial" w:hAnsi="Arial" w:cs="Arial"/>
          <w:sz w:val="20"/>
          <w:szCs w:val="20"/>
        </w:rPr>
        <w:t>If students finish early, provide an e</w:t>
      </w:r>
      <w:r w:rsidR="00B85E0F" w:rsidRPr="00B85E0F">
        <w:rPr>
          <w:rFonts w:ascii="Arial" w:hAnsi="Arial" w:cs="Arial"/>
          <w:sz w:val="20"/>
          <w:szCs w:val="20"/>
        </w:rPr>
        <w:t>xtension</w:t>
      </w:r>
      <w:r w:rsidR="00F90DE8">
        <w:rPr>
          <w:rFonts w:ascii="Arial" w:hAnsi="Arial" w:cs="Arial"/>
          <w:sz w:val="20"/>
          <w:szCs w:val="20"/>
        </w:rPr>
        <w:t xml:space="preserve"> (1.1.2f Extension Activity for Batavia Air Monitoring Site PM</w:t>
      </w:r>
      <w:r w:rsidR="00F90DE8" w:rsidRPr="00F90DE8">
        <w:rPr>
          <w:rFonts w:ascii="Arial" w:hAnsi="Arial" w:cs="Arial"/>
          <w:sz w:val="20"/>
          <w:szCs w:val="20"/>
          <w:vertAlign w:val="subscript"/>
        </w:rPr>
        <w:t xml:space="preserve">2.5 </w:t>
      </w:r>
      <w:r w:rsidR="00F90DE8">
        <w:rPr>
          <w:rFonts w:ascii="Arial" w:hAnsi="Arial" w:cs="Arial"/>
          <w:sz w:val="20"/>
          <w:szCs w:val="20"/>
        </w:rPr>
        <w:t>data)</w:t>
      </w:r>
      <w:r w:rsidR="00B85E0F" w:rsidRPr="00B85E0F">
        <w:rPr>
          <w:rFonts w:ascii="Arial" w:hAnsi="Arial" w:cs="Arial"/>
          <w:sz w:val="20"/>
          <w:szCs w:val="20"/>
        </w:rPr>
        <w:t>.  Have students create</w:t>
      </w:r>
      <w:r w:rsidR="00B85E0F">
        <w:rPr>
          <w:rFonts w:ascii="Arial" w:hAnsi="Arial" w:cs="Arial"/>
          <w:sz w:val="20"/>
          <w:szCs w:val="20"/>
        </w:rPr>
        <w:t xml:space="preserve"> one of the following based on their learning level.</w:t>
      </w:r>
    </w:p>
    <w:p w14:paraId="763F18AF" w14:textId="206E5A9F" w:rsidR="004B5FB1" w:rsidRDefault="004B5FB1" w:rsidP="00B85E0F">
      <w:pPr>
        <w:numPr>
          <w:ilvl w:val="1"/>
          <w:numId w:val="2"/>
        </w:numPr>
        <w:rPr>
          <w:rFonts w:ascii="Arial" w:hAnsi="Arial" w:cs="Arial"/>
          <w:sz w:val="20"/>
          <w:szCs w:val="20"/>
        </w:rPr>
      </w:pPr>
      <w:proofErr w:type="gramStart"/>
      <w:r>
        <w:rPr>
          <w:rFonts w:ascii="Arial" w:hAnsi="Arial" w:cs="Arial"/>
          <w:sz w:val="20"/>
          <w:szCs w:val="20"/>
        </w:rPr>
        <w:t>histograms</w:t>
      </w:r>
      <w:proofErr w:type="gramEnd"/>
      <w:r>
        <w:rPr>
          <w:rFonts w:ascii="Arial" w:hAnsi="Arial" w:cs="Arial"/>
          <w:sz w:val="20"/>
          <w:szCs w:val="20"/>
        </w:rPr>
        <w:t xml:space="preserve"> of the PM</w:t>
      </w:r>
      <w:r w:rsidRPr="00F90DE8">
        <w:rPr>
          <w:rFonts w:ascii="Arial" w:hAnsi="Arial" w:cs="Arial"/>
          <w:sz w:val="20"/>
          <w:szCs w:val="20"/>
          <w:vertAlign w:val="subscript"/>
        </w:rPr>
        <w:t xml:space="preserve">2.5 </w:t>
      </w:r>
      <w:r>
        <w:rPr>
          <w:rFonts w:ascii="Arial" w:hAnsi="Arial" w:cs="Arial"/>
          <w:sz w:val="20"/>
          <w:szCs w:val="20"/>
        </w:rPr>
        <w:t>based on wind direction; for example, one histogram for South-South-West</w:t>
      </w:r>
      <w:r w:rsidR="00B85E0F">
        <w:rPr>
          <w:rFonts w:ascii="Arial" w:hAnsi="Arial" w:cs="Arial"/>
          <w:sz w:val="20"/>
          <w:szCs w:val="20"/>
        </w:rPr>
        <w:t xml:space="preserve"> (SSW), etc.  </w:t>
      </w:r>
    </w:p>
    <w:p w14:paraId="6EB95E2B" w14:textId="7CBB112A" w:rsidR="00C00DE6" w:rsidRPr="00B85E0F" w:rsidRDefault="00B85E0F" w:rsidP="008C033C">
      <w:pPr>
        <w:numPr>
          <w:ilvl w:val="1"/>
          <w:numId w:val="2"/>
        </w:numPr>
        <w:rPr>
          <w:sz w:val="20"/>
          <w:szCs w:val="20"/>
        </w:rPr>
      </w:pPr>
      <w:proofErr w:type="gramStart"/>
      <w:r w:rsidRPr="00B85E0F">
        <w:rPr>
          <w:rFonts w:ascii="Arial" w:hAnsi="Arial" w:cs="Arial"/>
          <w:sz w:val="20"/>
          <w:szCs w:val="20"/>
        </w:rPr>
        <w:t>sunburst</w:t>
      </w:r>
      <w:proofErr w:type="gramEnd"/>
      <w:r w:rsidRPr="00B85E0F">
        <w:rPr>
          <w:rFonts w:ascii="Arial" w:hAnsi="Arial" w:cs="Arial"/>
          <w:sz w:val="20"/>
          <w:szCs w:val="20"/>
        </w:rPr>
        <w:t xml:space="preserve"> charts</w:t>
      </w:r>
      <w:r>
        <w:rPr>
          <w:rFonts w:ascii="Arial" w:hAnsi="Arial" w:cs="Arial"/>
          <w:sz w:val="20"/>
          <w:szCs w:val="20"/>
        </w:rPr>
        <w:t xml:space="preserve"> or wind rose</w:t>
      </w:r>
      <w:r w:rsidRPr="00B85E0F">
        <w:rPr>
          <w:rFonts w:ascii="Arial" w:hAnsi="Arial" w:cs="Arial"/>
          <w:sz w:val="20"/>
          <w:szCs w:val="20"/>
        </w:rPr>
        <w:t xml:space="preserve"> </w:t>
      </w:r>
      <w:r>
        <w:rPr>
          <w:rFonts w:ascii="Arial" w:hAnsi="Arial" w:cs="Arial"/>
          <w:sz w:val="20"/>
          <w:szCs w:val="20"/>
        </w:rPr>
        <w:t xml:space="preserve">chart </w:t>
      </w:r>
      <w:r w:rsidRPr="00B85E0F">
        <w:rPr>
          <w:rFonts w:ascii="Arial" w:hAnsi="Arial" w:cs="Arial"/>
          <w:sz w:val="20"/>
          <w:szCs w:val="20"/>
        </w:rPr>
        <w:t>looking at frequency of PM</w:t>
      </w:r>
      <w:r w:rsidRPr="00F90DE8">
        <w:rPr>
          <w:rFonts w:ascii="Arial" w:hAnsi="Arial" w:cs="Arial"/>
          <w:sz w:val="20"/>
          <w:szCs w:val="20"/>
          <w:vertAlign w:val="subscript"/>
        </w:rPr>
        <w:t>2.</w:t>
      </w:r>
      <w:r w:rsidRPr="00B85E0F">
        <w:rPr>
          <w:rFonts w:ascii="Arial" w:hAnsi="Arial" w:cs="Arial"/>
          <w:sz w:val="20"/>
          <w:szCs w:val="20"/>
        </w:rPr>
        <w:t>5 concentrations</w:t>
      </w:r>
      <w:r>
        <w:rPr>
          <w:rFonts w:ascii="Arial" w:hAnsi="Arial" w:cs="Arial"/>
          <w:sz w:val="20"/>
          <w:szCs w:val="20"/>
        </w:rPr>
        <w:t xml:space="preserve"> from each wind direction.</w:t>
      </w:r>
    </w:p>
    <w:p w14:paraId="57A86DDC" w14:textId="77777777" w:rsidR="00B85E0F" w:rsidRPr="00B85E0F" w:rsidRDefault="00B85E0F" w:rsidP="00B85E0F">
      <w:pPr>
        <w:rPr>
          <w:sz w:val="20"/>
          <w:szCs w:val="20"/>
        </w:rPr>
      </w:pPr>
    </w:p>
    <w:p w14:paraId="065D080D" w14:textId="77777777" w:rsidR="0047087B" w:rsidRDefault="00D36440">
      <w:pPr>
        <w:rPr>
          <w:rFonts w:ascii="Arial" w:eastAsia="Arial" w:hAnsi="Arial" w:cs="Arial"/>
          <w:sz w:val="20"/>
          <w:szCs w:val="20"/>
        </w:rPr>
      </w:pPr>
      <w:r>
        <w:rPr>
          <w:noProof/>
        </w:rPr>
        <mc:AlternateContent>
          <mc:Choice Requires="wps">
            <w:drawing>
              <wp:anchor distT="0" distB="0" distL="114300" distR="114300" simplePos="0" relativeHeight="251658240" behindDoc="0" locked="0" layoutInCell="1" hidden="0" allowOverlap="1" wp14:anchorId="7AA15650" wp14:editId="1A793DAA">
                <wp:simplePos x="0" y="0"/>
                <wp:positionH relativeFrom="margin">
                  <wp:posOffset>-50799</wp:posOffset>
                </wp:positionH>
                <wp:positionV relativeFrom="paragraph">
                  <wp:posOffset>88900</wp:posOffset>
                </wp:positionV>
                <wp:extent cx="6096635" cy="256540"/>
                <wp:effectExtent l="0" t="0" r="0" b="0"/>
                <wp:wrapNone/>
                <wp:docPr id="2" name="Rectangle 2"/>
                <wp:cNvGraphicFramePr/>
                <a:graphic xmlns:a="http://schemas.openxmlformats.org/drawingml/2006/main">
                  <a:graphicData uri="http://schemas.microsoft.com/office/word/2010/wordprocessingShape">
                    <wps:wsp>
                      <wps:cNvSpPr/>
                      <wps:spPr>
                        <a:xfrm>
                          <a:off x="2302445" y="3656493"/>
                          <a:ext cx="6087110" cy="2470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943F30" w14:textId="77777777" w:rsidR="0047087B" w:rsidRDefault="00D36440">
                            <w:pPr>
                              <w:textDirection w:val="btLr"/>
                            </w:pPr>
                            <w:r>
                              <w:rPr>
                                <w:rFonts w:ascii="Arial" w:eastAsia="Arial" w:hAnsi="Arial" w:cs="Arial"/>
                                <w:b/>
                                <w:color w:val="000000"/>
                                <w:sz w:val="20"/>
                              </w:rPr>
                              <w:t xml:space="preserve">Formative Assessments:  </w:t>
                            </w:r>
                            <w:r>
                              <w:rPr>
                                <w:rFonts w:ascii="Arial" w:eastAsia="Arial" w:hAnsi="Arial" w:cs="Arial"/>
                                <w:color w:val="C00000"/>
                                <w:sz w:val="20"/>
                              </w:rPr>
                              <w:t xml:space="preserve">Link the items in the Activities that </w:t>
                            </w:r>
                            <w:proofErr w:type="gramStart"/>
                            <w:r>
                              <w:rPr>
                                <w:rFonts w:ascii="Arial" w:eastAsia="Arial" w:hAnsi="Arial" w:cs="Arial"/>
                                <w:color w:val="C00000"/>
                                <w:sz w:val="20"/>
                              </w:rPr>
                              <w:t>will be used</w:t>
                            </w:r>
                            <w:proofErr w:type="gramEnd"/>
                            <w:r>
                              <w:rPr>
                                <w:rFonts w:ascii="Arial" w:eastAsia="Arial" w:hAnsi="Arial" w:cs="Arial"/>
                                <w:color w:val="C00000"/>
                                <w:sz w:val="20"/>
                              </w:rPr>
                              <w:t xml:space="preserve"> as formative assessments.</w:t>
                            </w:r>
                          </w:p>
                        </w:txbxContent>
                      </wps:txbx>
                      <wps:bodyPr spcFirstLastPara="1" wrap="square" lIns="91425" tIns="45700" rIns="91425" bIns="45700" anchor="t" anchorCtr="0"/>
                    </wps:wsp>
                  </a:graphicData>
                </a:graphic>
              </wp:anchor>
            </w:drawing>
          </mc:Choice>
          <mc:Fallback>
            <w:pict>
              <v:rect w14:anchorId="7AA15650" id="Rectangle 2" o:spid="_x0000_s1026" style="position:absolute;margin-left:-4pt;margin-top:7pt;width:480.05pt;height:20.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">
                <v:stroke startarrowwidth="narrow" startarrowlength="short" endarrowwidth="narrow" endarrowlength="short"/>
                <v:textbox inset="2.53958mm,1.2694mm,2.53958mm,1.2694mm">
                  <w:txbxContent>
                    <w:p w14:paraId="1D943F30" w14:textId="77777777" w:rsidR="0047087B" w:rsidRDefault="00D36440">
                      <w:pPr>
                        <w:textDirection w:val="btLr"/>
                      </w:pPr>
                      <w:r>
                        <w:rPr>
                          <w:rFonts w:ascii="Arial" w:eastAsia="Arial" w:hAnsi="Arial" w:cs="Arial"/>
                          <w:b/>
                          <w:color w:val="000000"/>
                          <w:sz w:val="20"/>
                        </w:rPr>
                        <w:t xml:space="preserve">Formative Assessments:  </w:t>
                      </w:r>
                      <w:r>
                        <w:rPr>
                          <w:rFonts w:ascii="Arial" w:eastAsia="Arial" w:hAnsi="Arial" w:cs="Arial"/>
                          <w:color w:val="C00000"/>
                          <w:sz w:val="20"/>
                        </w:rPr>
                        <w:t xml:space="preserve">Link the items in the Activities that </w:t>
                      </w:r>
                      <w:proofErr w:type="gramStart"/>
                      <w:r>
                        <w:rPr>
                          <w:rFonts w:ascii="Arial" w:eastAsia="Arial" w:hAnsi="Arial" w:cs="Arial"/>
                          <w:color w:val="C00000"/>
                          <w:sz w:val="20"/>
                        </w:rPr>
                        <w:t>will be used</w:t>
                      </w:r>
                      <w:proofErr w:type="gramEnd"/>
                      <w:r>
                        <w:rPr>
                          <w:rFonts w:ascii="Arial" w:eastAsia="Arial" w:hAnsi="Arial" w:cs="Arial"/>
                          <w:color w:val="C00000"/>
                          <w:sz w:val="20"/>
                        </w:rPr>
                        <w:t xml:space="preserve"> as formative assessments.</w:t>
                      </w:r>
                    </w:p>
                  </w:txbxContent>
                </v:textbox>
                <w10:wrap anchorx="margin"/>
              </v:rect>
            </w:pict>
          </mc:Fallback>
        </mc:AlternateContent>
      </w:r>
    </w:p>
    <w:p w14:paraId="3A0A88F4" w14:textId="77777777" w:rsidR="0047087B" w:rsidRDefault="0047087B">
      <w:pPr>
        <w:rPr>
          <w:rFonts w:ascii="Arial" w:eastAsia="Arial" w:hAnsi="Arial" w:cs="Arial"/>
          <w:sz w:val="20"/>
          <w:szCs w:val="20"/>
        </w:rPr>
      </w:pPr>
    </w:p>
    <w:p w14:paraId="4134D541" w14:textId="77777777" w:rsidR="0047087B" w:rsidRDefault="0047087B">
      <w:pPr>
        <w:rPr>
          <w:rFonts w:ascii="Arial" w:eastAsia="Arial" w:hAnsi="Arial" w:cs="Arial"/>
          <w:sz w:val="20"/>
          <w:szCs w:val="20"/>
        </w:rPr>
      </w:pPr>
    </w:p>
    <w:p w14:paraId="39B3C462" w14:textId="4DDDEFF5" w:rsidR="007B0BA0" w:rsidRPr="007B0BA0" w:rsidRDefault="007B0BA0" w:rsidP="007B0BA0">
      <w:pPr>
        <w:pBdr>
          <w:top w:val="nil"/>
          <w:left w:val="nil"/>
          <w:bottom w:val="nil"/>
          <w:right w:val="nil"/>
          <w:between w:val="nil"/>
        </w:pBdr>
        <w:spacing w:line="276" w:lineRule="auto"/>
        <w:contextualSpacing/>
        <w:rPr>
          <w:color w:val="000000"/>
          <w:sz w:val="20"/>
          <w:szCs w:val="20"/>
        </w:rPr>
      </w:pPr>
    </w:p>
    <w:p w14:paraId="31EFDB9E" w14:textId="05BA651F" w:rsidR="007B0BA0" w:rsidRPr="007B0BA0" w:rsidRDefault="007B0BA0">
      <w:pPr>
        <w:numPr>
          <w:ilvl w:val="0"/>
          <w:numId w:val="3"/>
        </w:numPr>
        <w:pBdr>
          <w:top w:val="nil"/>
          <w:left w:val="nil"/>
          <w:bottom w:val="nil"/>
          <w:right w:val="nil"/>
          <w:between w:val="nil"/>
        </w:pBdr>
        <w:spacing w:line="276" w:lineRule="auto"/>
        <w:contextualSpacing/>
        <w:rPr>
          <w:rFonts w:ascii="Arial" w:hAnsi="Arial" w:cs="Arial"/>
          <w:color w:val="000000"/>
          <w:sz w:val="20"/>
          <w:szCs w:val="20"/>
        </w:rPr>
      </w:pPr>
      <w:r w:rsidRPr="007B0BA0">
        <w:rPr>
          <w:rFonts w:ascii="Arial" w:hAnsi="Arial" w:cs="Arial"/>
          <w:color w:val="000000"/>
          <w:sz w:val="20"/>
          <w:szCs w:val="20"/>
        </w:rPr>
        <w:t>1.1.2 b Scientific Explanation Graphic Organizer</w:t>
      </w:r>
    </w:p>
    <w:p w14:paraId="3363399F" w14:textId="10108888" w:rsidR="007B0BA0" w:rsidRPr="009A6F60" w:rsidRDefault="009A6F60" w:rsidP="009A6F60">
      <w:pPr>
        <w:numPr>
          <w:ilvl w:val="1"/>
          <w:numId w:val="3"/>
        </w:numPr>
        <w:pBdr>
          <w:top w:val="nil"/>
          <w:left w:val="nil"/>
          <w:bottom w:val="nil"/>
          <w:right w:val="nil"/>
          <w:between w:val="nil"/>
        </w:pBdr>
        <w:spacing w:line="276" w:lineRule="auto"/>
        <w:contextualSpacing/>
        <w:rPr>
          <w:rFonts w:ascii="Arial" w:hAnsi="Arial" w:cs="Arial"/>
          <w:color w:val="000000"/>
          <w:sz w:val="20"/>
          <w:szCs w:val="20"/>
        </w:rPr>
      </w:pPr>
      <w:r>
        <w:rPr>
          <w:rFonts w:ascii="Arial" w:hAnsi="Arial" w:cs="Arial"/>
          <w:color w:val="000000"/>
          <w:sz w:val="20"/>
          <w:szCs w:val="20"/>
        </w:rPr>
        <w:t>Complete</w:t>
      </w:r>
      <w:r w:rsidR="007B0BA0" w:rsidRPr="007B0BA0">
        <w:rPr>
          <w:rFonts w:ascii="Arial" w:hAnsi="Arial" w:cs="Arial"/>
          <w:color w:val="000000"/>
          <w:sz w:val="20"/>
          <w:szCs w:val="20"/>
        </w:rPr>
        <w:t xml:space="preserve"> written explan</w:t>
      </w:r>
      <w:r w:rsidR="00F9651E">
        <w:rPr>
          <w:rFonts w:ascii="Arial" w:hAnsi="Arial" w:cs="Arial"/>
          <w:color w:val="000000"/>
          <w:sz w:val="20"/>
          <w:szCs w:val="20"/>
        </w:rPr>
        <w:t>ation (paragraph form) which can</w:t>
      </w:r>
      <w:r w:rsidR="007B0BA0" w:rsidRPr="009A6F60">
        <w:rPr>
          <w:rFonts w:ascii="Arial" w:hAnsi="Arial" w:cs="Arial"/>
          <w:color w:val="000000"/>
          <w:sz w:val="20"/>
          <w:szCs w:val="20"/>
        </w:rPr>
        <w:t xml:space="preserve"> be handwritten or typed</w:t>
      </w:r>
      <w:r>
        <w:rPr>
          <w:rFonts w:ascii="Arial" w:hAnsi="Arial" w:cs="Arial"/>
          <w:color w:val="000000"/>
          <w:sz w:val="20"/>
          <w:szCs w:val="20"/>
        </w:rPr>
        <w:t>.</w:t>
      </w:r>
    </w:p>
    <w:p w14:paraId="22E5E593" w14:textId="436C6F1F" w:rsidR="0047087B" w:rsidRPr="00FC5C21" w:rsidRDefault="00FC5C21">
      <w:pPr>
        <w:numPr>
          <w:ilvl w:val="0"/>
          <w:numId w:val="3"/>
        </w:numPr>
        <w:pBdr>
          <w:top w:val="nil"/>
          <w:left w:val="nil"/>
          <w:bottom w:val="nil"/>
          <w:right w:val="nil"/>
          <w:between w:val="nil"/>
        </w:pBdr>
        <w:spacing w:line="276" w:lineRule="auto"/>
        <w:contextualSpacing/>
        <w:rPr>
          <w:color w:val="000000"/>
          <w:sz w:val="20"/>
          <w:szCs w:val="20"/>
        </w:rPr>
      </w:pPr>
      <w:r>
        <w:rPr>
          <w:rFonts w:ascii="Arial" w:eastAsia="Arial" w:hAnsi="Arial" w:cs="Arial"/>
          <w:sz w:val="20"/>
          <w:szCs w:val="20"/>
        </w:rPr>
        <w:t>1.1.2c</w:t>
      </w:r>
      <w:r w:rsidRPr="00EF18A6">
        <w:rPr>
          <w:rFonts w:ascii="Arial" w:eastAsia="Arial" w:hAnsi="Arial" w:cs="Arial"/>
          <w:sz w:val="20"/>
          <w:szCs w:val="20"/>
        </w:rPr>
        <w:t xml:space="preserve"> Batavia Monitoring Site Data</w:t>
      </w:r>
    </w:p>
    <w:p w14:paraId="68A4EC67" w14:textId="5A3D125C" w:rsidR="0047087B" w:rsidRPr="00F9651E" w:rsidRDefault="00F9651E" w:rsidP="007B0BA0">
      <w:pPr>
        <w:numPr>
          <w:ilvl w:val="1"/>
          <w:numId w:val="3"/>
        </w:numPr>
        <w:pBdr>
          <w:top w:val="nil"/>
          <w:left w:val="nil"/>
          <w:bottom w:val="nil"/>
          <w:right w:val="nil"/>
          <w:between w:val="nil"/>
        </w:pBdr>
        <w:spacing w:line="276" w:lineRule="auto"/>
        <w:contextualSpacing/>
        <w:rPr>
          <w:color w:val="000000"/>
          <w:sz w:val="20"/>
          <w:szCs w:val="20"/>
        </w:rPr>
      </w:pPr>
      <w:r>
        <w:rPr>
          <w:rFonts w:ascii="Arial" w:eastAsia="Arial" w:hAnsi="Arial" w:cs="Arial"/>
          <w:sz w:val="20"/>
          <w:szCs w:val="20"/>
        </w:rPr>
        <w:t>Completing data collection (finding averages) and creating g</w:t>
      </w:r>
      <w:r w:rsidR="00FC5C21">
        <w:rPr>
          <w:rFonts w:ascii="Arial" w:eastAsia="Arial" w:hAnsi="Arial" w:cs="Arial"/>
          <w:sz w:val="20"/>
          <w:szCs w:val="20"/>
        </w:rPr>
        <w:t>raphical representation (bar graph)</w:t>
      </w:r>
    </w:p>
    <w:p w14:paraId="73F63473" w14:textId="484FAE72" w:rsidR="00F9651E" w:rsidRPr="00F9651E" w:rsidRDefault="00F9651E" w:rsidP="00F9651E">
      <w:pPr>
        <w:numPr>
          <w:ilvl w:val="0"/>
          <w:numId w:val="3"/>
        </w:numPr>
        <w:pBdr>
          <w:top w:val="nil"/>
          <w:left w:val="nil"/>
          <w:bottom w:val="nil"/>
          <w:right w:val="nil"/>
          <w:between w:val="nil"/>
        </w:pBdr>
        <w:spacing w:line="276" w:lineRule="auto"/>
        <w:contextualSpacing/>
        <w:rPr>
          <w:color w:val="000000"/>
          <w:sz w:val="20"/>
          <w:szCs w:val="20"/>
        </w:rPr>
      </w:pPr>
      <w:r>
        <w:rPr>
          <w:rFonts w:ascii="Arial" w:eastAsia="Arial" w:hAnsi="Arial" w:cs="Arial"/>
          <w:sz w:val="20"/>
          <w:szCs w:val="20"/>
        </w:rPr>
        <w:t>1.1.2d Extension Activity</w:t>
      </w:r>
    </w:p>
    <w:p w14:paraId="33E414B2" w14:textId="1D036A9A" w:rsidR="00F9651E" w:rsidRPr="004B5FB1" w:rsidRDefault="00F9651E" w:rsidP="00F9651E">
      <w:pPr>
        <w:numPr>
          <w:ilvl w:val="1"/>
          <w:numId w:val="3"/>
        </w:numPr>
        <w:pBdr>
          <w:top w:val="nil"/>
          <w:left w:val="nil"/>
          <w:bottom w:val="nil"/>
          <w:right w:val="nil"/>
          <w:between w:val="nil"/>
        </w:pBdr>
        <w:spacing w:line="276" w:lineRule="auto"/>
        <w:contextualSpacing/>
        <w:rPr>
          <w:color w:val="000000"/>
          <w:sz w:val="20"/>
          <w:szCs w:val="20"/>
        </w:rPr>
      </w:pPr>
      <w:r>
        <w:rPr>
          <w:rFonts w:ascii="Arial" w:eastAsia="Arial" w:hAnsi="Arial" w:cs="Arial"/>
          <w:sz w:val="20"/>
          <w:szCs w:val="20"/>
        </w:rPr>
        <w:t>For students that are more experienced in creating digital graphs</w:t>
      </w:r>
    </w:p>
    <w:p w14:paraId="26FA1AE3" w14:textId="77777777" w:rsidR="004B5FB1" w:rsidRPr="007B0BA0" w:rsidRDefault="004B5FB1" w:rsidP="004B5FB1">
      <w:pPr>
        <w:pBdr>
          <w:top w:val="nil"/>
          <w:left w:val="nil"/>
          <w:bottom w:val="nil"/>
          <w:right w:val="nil"/>
          <w:between w:val="nil"/>
        </w:pBdr>
        <w:spacing w:line="276" w:lineRule="auto"/>
        <w:ind w:left="1440"/>
        <w:contextualSpacing/>
        <w:rPr>
          <w:color w:val="000000"/>
          <w:sz w:val="20"/>
          <w:szCs w:val="20"/>
        </w:rPr>
      </w:pPr>
    </w:p>
    <w:p w14:paraId="1A0E0782" w14:textId="77777777" w:rsidR="0047087B" w:rsidRDefault="00D36440">
      <w:pPr>
        <w:rPr>
          <w:rFonts w:ascii="Arial" w:eastAsia="Arial" w:hAnsi="Arial" w:cs="Arial"/>
          <w:sz w:val="20"/>
          <w:szCs w:val="20"/>
        </w:rPr>
      </w:pPr>
      <w:r>
        <w:rPr>
          <w:noProof/>
        </w:rPr>
        <mc:AlternateContent>
          <mc:Choice Requires="wps">
            <w:drawing>
              <wp:anchor distT="0" distB="0" distL="114300" distR="114300" simplePos="0" relativeHeight="251659264" behindDoc="0" locked="0" layoutInCell="1" hidden="0" allowOverlap="1" wp14:anchorId="383F6D50" wp14:editId="745165A2">
                <wp:simplePos x="0" y="0"/>
                <wp:positionH relativeFrom="margin">
                  <wp:posOffset>-50799</wp:posOffset>
                </wp:positionH>
                <wp:positionV relativeFrom="paragraph">
                  <wp:posOffset>63500</wp:posOffset>
                </wp:positionV>
                <wp:extent cx="6047105" cy="402590"/>
                <wp:effectExtent l="0" t="0" r="0" b="0"/>
                <wp:wrapNone/>
                <wp:docPr id="1" name="Rectangle 1"/>
                <wp:cNvGraphicFramePr/>
                <a:graphic xmlns:a="http://schemas.openxmlformats.org/drawingml/2006/main">
                  <a:graphicData uri="http://schemas.microsoft.com/office/word/2010/wordprocessingShape">
                    <wps:wsp>
                      <wps:cNvSpPr/>
                      <wps:spPr>
                        <a:xfrm>
                          <a:off x="2327210" y="3583468"/>
                          <a:ext cx="6037580" cy="3930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803E4B" w14:textId="77777777" w:rsidR="0047087B" w:rsidRDefault="00D36440">
                            <w:pPr>
                              <w:textDirection w:val="btLr"/>
                            </w:pPr>
                            <w:r>
                              <w:rPr>
                                <w:rFonts w:ascii="Arial" w:eastAsia="Arial" w:hAnsi="Arial" w:cs="Arial"/>
                                <w:b/>
                                <w:color w:val="000000"/>
                                <w:sz w:val="20"/>
                              </w:rPr>
                              <w:t xml:space="preserve">Summative Assessments:  </w:t>
                            </w:r>
                            <w:r>
                              <w:rPr>
                                <w:rFonts w:ascii="Arial" w:eastAsia="Arial" w:hAnsi="Arial" w:cs="Arial"/>
                                <w:color w:val="C00000"/>
                                <w:sz w:val="20"/>
                              </w:rPr>
                              <w:t>These are optional; there may be summative assessments at the end of a set of Activities or only at the end of the entire Unit.</w:t>
                            </w:r>
                          </w:p>
                        </w:txbxContent>
                      </wps:txbx>
                      <wps:bodyPr spcFirstLastPara="1" wrap="square" lIns="91425" tIns="45700" rIns="91425" bIns="45700" anchor="t" anchorCtr="0"/>
                    </wps:wsp>
                  </a:graphicData>
                </a:graphic>
              </wp:anchor>
            </w:drawing>
          </mc:Choice>
          <mc:Fallback>
            <w:pict>
              <v:rect w14:anchorId="383F6D50" id="Rectangle 1" o:spid="_x0000_s1027" style="position:absolute;margin-left:-4pt;margin-top:5pt;width:476.15pt;height:31.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">
                <v:stroke startarrowwidth="narrow" startarrowlength="short" endarrowwidth="narrow" endarrowlength="short"/>
                <v:textbox inset="2.53958mm,1.2694mm,2.53958mm,1.2694mm">
                  <w:txbxContent>
                    <w:p w14:paraId="13803E4B" w14:textId="77777777" w:rsidR="0047087B" w:rsidRDefault="00D36440">
                      <w:pPr>
                        <w:textDirection w:val="btLr"/>
                      </w:pPr>
                      <w:r>
                        <w:rPr>
                          <w:rFonts w:ascii="Arial" w:eastAsia="Arial" w:hAnsi="Arial" w:cs="Arial"/>
                          <w:b/>
                          <w:color w:val="000000"/>
                          <w:sz w:val="20"/>
                        </w:rPr>
                        <w:t xml:space="preserve">Summative Assessments:  </w:t>
                      </w:r>
                      <w:r>
                        <w:rPr>
                          <w:rFonts w:ascii="Arial" w:eastAsia="Arial" w:hAnsi="Arial" w:cs="Arial"/>
                          <w:color w:val="C00000"/>
                          <w:sz w:val="20"/>
                        </w:rPr>
                        <w:t>These are optional; there may be summative assessments at the end of a set of Activities or only at the end of the entire Unit.</w:t>
                      </w:r>
                    </w:p>
                  </w:txbxContent>
                </v:textbox>
                <w10:wrap anchorx="margin"/>
              </v:rect>
            </w:pict>
          </mc:Fallback>
        </mc:AlternateContent>
      </w:r>
    </w:p>
    <w:p w14:paraId="2742C2C5" w14:textId="77777777" w:rsidR="0047087B" w:rsidRDefault="0047087B">
      <w:pPr>
        <w:rPr>
          <w:rFonts w:ascii="Arial" w:eastAsia="Arial" w:hAnsi="Arial" w:cs="Arial"/>
          <w:sz w:val="20"/>
          <w:szCs w:val="20"/>
        </w:rPr>
      </w:pPr>
    </w:p>
    <w:p w14:paraId="4736D06A" w14:textId="77777777" w:rsidR="0047087B" w:rsidRDefault="0047087B">
      <w:pPr>
        <w:rPr>
          <w:rFonts w:ascii="Arial" w:eastAsia="Arial" w:hAnsi="Arial" w:cs="Arial"/>
          <w:sz w:val="20"/>
          <w:szCs w:val="20"/>
        </w:rPr>
      </w:pPr>
    </w:p>
    <w:p w14:paraId="1CE64BFA" w14:textId="77777777" w:rsidR="0047087B" w:rsidRDefault="0047087B">
      <w:pPr>
        <w:rPr>
          <w:rFonts w:ascii="Arial" w:eastAsia="Arial" w:hAnsi="Arial" w:cs="Arial"/>
          <w:sz w:val="20"/>
          <w:szCs w:val="20"/>
        </w:rPr>
      </w:pPr>
    </w:p>
    <w:p w14:paraId="4E5F1AE7" w14:textId="77777777" w:rsidR="009A6F60" w:rsidRDefault="009A6F60" w:rsidP="009A6F60">
      <w:pPr>
        <w:numPr>
          <w:ilvl w:val="0"/>
          <w:numId w:val="16"/>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Post-Assessment (given at the end of the unit) 1.1.1a</w:t>
      </w:r>
    </w:p>
    <w:p w14:paraId="3197FD04" w14:textId="77777777" w:rsidR="009A6F60" w:rsidRPr="002B01B4" w:rsidRDefault="009A6F60" w:rsidP="009A6F60">
      <w:pPr>
        <w:numPr>
          <w:ilvl w:val="0"/>
          <w:numId w:val="16"/>
        </w:numPr>
        <w:pBdr>
          <w:top w:val="nil"/>
          <w:left w:val="nil"/>
          <w:bottom w:val="nil"/>
          <w:right w:val="nil"/>
          <w:between w:val="nil"/>
        </w:pBdr>
        <w:spacing w:after="200" w:line="276" w:lineRule="auto"/>
        <w:contextualSpacing/>
        <w:rPr>
          <w:color w:val="000000"/>
          <w:sz w:val="20"/>
          <w:szCs w:val="20"/>
        </w:rPr>
      </w:pPr>
      <w:r>
        <w:rPr>
          <w:rFonts w:ascii="Arial" w:eastAsia="Arial" w:hAnsi="Arial" w:cs="Arial"/>
          <w:sz w:val="20"/>
          <w:szCs w:val="20"/>
        </w:rPr>
        <w:t xml:space="preserve">Group </w:t>
      </w:r>
      <w:r>
        <w:rPr>
          <w:rFonts w:ascii="Arial" w:eastAsia="Arial" w:hAnsi="Arial" w:cs="Arial"/>
          <w:color w:val="000000"/>
          <w:sz w:val="20"/>
          <w:szCs w:val="20"/>
        </w:rPr>
        <w:t>Presentations with rubric (at the end of the</w:t>
      </w:r>
      <w:r>
        <w:rPr>
          <w:rFonts w:ascii="Arial" w:eastAsia="Arial" w:hAnsi="Arial" w:cs="Arial"/>
          <w:sz w:val="20"/>
          <w:szCs w:val="20"/>
        </w:rPr>
        <w:t xml:space="preserve"> unit) 1.2.5b</w:t>
      </w:r>
    </w:p>
    <w:p w14:paraId="2ED247EA" w14:textId="77777777" w:rsidR="009A6F60" w:rsidRPr="002B01B4" w:rsidRDefault="009A6F60" w:rsidP="009A6F60">
      <w:pPr>
        <w:numPr>
          <w:ilvl w:val="0"/>
          <w:numId w:val="16"/>
        </w:numPr>
        <w:pBdr>
          <w:top w:val="nil"/>
          <w:left w:val="nil"/>
          <w:bottom w:val="nil"/>
          <w:right w:val="nil"/>
          <w:between w:val="nil"/>
        </w:pBdr>
        <w:spacing w:after="200" w:line="276" w:lineRule="auto"/>
        <w:contextualSpacing/>
        <w:rPr>
          <w:color w:val="000000"/>
          <w:sz w:val="20"/>
          <w:szCs w:val="20"/>
        </w:rPr>
      </w:pPr>
      <w:r w:rsidRPr="002B01B4">
        <w:rPr>
          <w:rFonts w:ascii="Arial" w:eastAsia="Arial" w:hAnsi="Arial" w:cs="Arial"/>
          <w:sz w:val="20"/>
          <w:szCs w:val="20"/>
        </w:rPr>
        <w:t>Cooperative Learning Self Evaluation &amp;</w:t>
      </w:r>
      <w:r>
        <w:rPr>
          <w:rFonts w:ascii="Arial" w:eastAsia="Arial" w:hAnsi="Arial" w:cs="Arial"/>
          <w:sz w:val="20"/>
          <w:szCs w:val="20"/>
        </w:rPr>
        <w:t xml:space="preserve"> </w:t>
      </w:r>
      <w:r w:rsidRPr="002B01B4">
        <w:rPr>
          <w:rFonts w:ascii="Arial" w:hAnsi="Arial" w:cs="Arial"/>
          <w:color w:val="000000"/>
          <w:sz w:val="20"/>
          <w:szCs w:val="20"/>
        </w:rPr>
        <w:t>Peer Evaluation Form</w:t>
      </w:r>
      <w:r>
        <w:rPr>
          <w:rFonts w:ascii="Arial" w:hAnsi="Arial" w:cs="Arial"/>
          <w:color w:val="000000"/>
          <w:sz w:val="20"/>
          <w:szCs w:val="20"/>
        </w:rPr>
        <w:t xml:space="preserve"> 1.2.5c</w:t>
      </w:r>
    </w:p>
    <w:p w14:paraId="407111BF" w14:textId="77777777" w:rsidR="00B85E0F" w:rsidRDefault="00B85E0F" w:rsidP="00B85E0F">
      <w:pPr>
        <w:pBdr>
          <w:top w:val="nil"/>
          <w:left w:val="nil"/>
          <w:bottom w:val="nil"/>
          <w:right w:val="nil"/>
          <w:between w:val="nil"/>
        </w:pBdr>
        <w:spacing w:after="200" w:line="276" w:lineRule="auto"/>
        <w:ind w:left="720"/>
        <w:contextualSpacing/>
        <w:rPr>
          <w:color w:val="000000"/>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7087B" w14:paraId="5220B0DE" w14:textId="77777777">
        <w:tc>
          <w:tcPr>
            <w:tcW w:w="9576" w:type="dxa"/>
          </w:tcPr>
          <w:p w14:paraId="5B2FB053" w14:textId="77777777" w:rsidR="0047087B" w:rsidRDefault="00D36440">
            <w:pPr>
              <w:rPr>
                <w:rFonts w:ascii="Arial" w:eastAsia="Arial" w:hAnsi="Arial" w:cs="Arial"/>
                <w:color w:val="C00000"/>
                <w:sz w:val="20"/>
                <w:szCs w:val="20"/>
              </w:rPr>
            </w:pPr>
            <w:r>
              <w:rPr>
                <w:rFonts w:ascii="Arial" w:eastAsia="Arial" w:hAnsi="Arial" w:cs="Arial"/>
                <w:b/>
                <w:sz w:val="20"/>
                <w:szCs w:val="20"/>
              </w:rPr>
              <w:t xml:space="preserve">Differentiation: </w:t>
            </w:r>
            <w:r>
              <w:rPr>
                <w:rFonts w:ascii="Arial" w:eastAsia="Arial" w:hAnsi="Arial" w:cs="Arial"/>
                <w:color w:val="C00000"/>
                <w:sz w:val="20"/>
                <w:szCs w:val="20"/>
              </w:rPr>
              <w:t>Describe how you modified parts of the Lesson to support the needs of different learners.</w:t>
            </w:r>
          </w:p>
          <w:p w14:paraId="4F8C3D83" w14:textId="77777777" w:rsidR="0047087B" w:rsidRDefault="00D36440">
            <w:pPr>
              <w:rPr>
                <w:rFonts w:ascii="Arial" w:eastAsia="Arial" w:hAnsi="Arial" w:cs="Arial"/>
                <w:color w:val="C00000"/>
                <w:sz w:val="20"/>
                <w:szCs w:val="20"/>
              </w:rPr>
            </w:pPr>
            <w:r>
              <w:rPr>
                <w:rFonts w:ascii="Arial" w:eastAsia="Arial" w:hAnsi="Arial" w:cs="Arial"/>
                <w:color w:val="C00000"/>
                <w:sz w:val="20"/>
                <w:szCs w:val="20"/>
              </w:rPr>
              <w:t>Refer to Activity Template for details.</w:t>
            </w:r>
          </w:p>
        </w:tc>
      </w:tr>
    </w:tbl>
    <w:p w14:paraId="4B2E0C2A" w14:textId="77777777" w:rsidR="0047087B" w:rsidRDefault="0047087B">
      <w:pPr>
        <w:rPr>
          <w:rFonts w:ascii="Arial" w:eastAsia="Arial" w:hAnsi="Arial" w:cs="Arial"/>
          <w:sz w:val="20"/>
          <w:szCs w:val="20"/>
        </w:rPr>
      </w:pPr>
    </w:p>
    <w:p w14:paraId="40958717" w14:textId="77777777" w:rsidR="0047087B" w:rsidRDefault="00D36440">
      <w:pPr>
        <w:numPr>
          <w:ilvl w:val="0"/>
          <w:numId w:val="6"/>
        </w:numPr>
        <w:contextualSpacing/>
        <w:rPr>
          <w:rFonts w:ascii="Arial" w:eastAsia="Arial" w:hAnsi="Arial" w:cs="Arial"/>
          <w:sz w:val="20"/>
          <w:szCs w:val="20"/>
        </w:rPr>
      </w:pPr>
      <w:r>
        <w:rPr>
          <w:rFonts w:ascii="Arial" w:eastAsia="Arial" w:hAnsi="Arial" w:cs="Arial"/>
          <w:sz w:val="20"/>
          <w:szCs w:val="20"/>
        </w:rPr>
        <w:t>Place students in small heterogeneous groups (3-4) if possible or groups based on their leadership skills.</w:t>
      </w:r>
    </w:p>
    <w:p w14:paraId="436C6368" w14:textId="77777777" w:rsidR="0047087B" w:rsidRDefault="00D36440">
      <w:pPr>
        <w:numPr>
          <w:ilvl w:val="0"/>
          <w:numId w:val="6"/>
        </w:numPr>
        <w:contextualSpacing/>
        <w:rPr>
          <w:rFonts w:ascii="Arial" w:eastAsia="Arial" w:hAnsi="Arial" w:cs="Arial"/>
          <w:sz w:val="20"/>
          <w:szCs w:val="20"/>
        </w:rPr>
      </w:pPr>
      <w:r>
        <w:rPr>
          <w:rFonts w:ascii="Arial" w:eastAsia="Arial" w:hAnsi="Arial" w:cs="Arial"/>
          <w:sz w:val="20"/>
          <w:szCs w:val="20"/>
        </w:rPr>
        <w:t>Encourage students to ask their peers before asking a teacher.</w:t>
      </w:r>
    </w:p>
    <w:p w14:paraId="302E75C2" w14:textId="77777777" w:rsidR="0047087B" w:rsidRDefault="00D36440">
      <w:pPr>
        <w:numPr>
          <w:ilvl w:val="0"/>
          <w:numId w:val="6"/>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 xml:space="preserve">Developed graphic organizers for the students to use during </w:t>
      </w:r>
      <w:r>
        <w:rPr>
          <w:rFonts w:ascii="Arial" w:eastAsia="Arial" w:hAnsi="Arial" w:cs="Arial"/>
          <w:sz w:val="20"/>
          <w:szCs w:val="20"/>
        </w:rPr>
        <w:t>data collection.</w:t>
      </w:r>
    </w:p>
    <w:p w14:paraId="3CF54487" w14:textId="48800913" w:rsidR="007B0BA0" w:rsidRPr="007B0BA0" w:rsidRDefault="00D36440" w:rsidP="007B0BA0">
      <w:pPr>
        <w:numPr>
          <w:ilvl w:val="0"/>
          <w:numId w:val="6"/>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 xml:space="preserve">Students </w:t>
      </w:r>
      <w:proofErr w:type="gramStart"/>
      <w:r>
        <w:rPr>
          <w:rFonts w:ascii="Arial" w:eastAsia="Arial" w:hAnsi="Arial" w:cs="Arial"/>
          <w:color w:val="000000"/>
          <w:sz w:val="20"/>
          <w:szCs w:val="20"/>
        </w:rPr>
        <w:t>can be given</w:t>
      </w:r>
      <w:proofErr w:type="gramEnd"/>
      <w:r>
        <w:rPr>
          <w:rFonts w:ascii="Arial" w:eastAsia="Arial" w:hAnsi="Arial" w:cs="Arial"/>
          <w:color w:val="000000"/>
          <w:sz w:val="20"/>
          <w:szCs w:val="20"/>
        </w:rPr>
        <w:t xml:space="preserve"> sentence starters for each section.</w:t>
      </w:r>
    </w:p>
    <w:p w14:paraId="2180E267" w14:textId="33E6EBEA" w:rsidR="007B0BA0" w:rsidRDefault="007B0BA0">
      <w:pPr>
        <w:numPr>
          <w:ilvl w:val="0"/>
          <w:numId w:val="6"/>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Allow Algebra students to complete histograms for extensions.</w:t>
      </w:r>
    </w:p>
    <w:p w14:paraId="1B3710A1" w14:textId="77777777" w:rsidR="0047087B" w:rsidRDefault="0047087B">
      <w:pPr>
        <w:pBdr>
          <w:top w:val="nil"/>
          <w:left w:val="nil"/>
          <w:bottom w:val="nil"/>
          <w:right w:val="nil"/>
          <w:between w:val="nil"/>
        </w:pBdr>
        <w:spacing w:line="276" w:lineRule="auto"/>
        <w:rPr>
          <w:rFonts w:ascii="Arial" w:eastAsia="Arial" w:hAnsi="Arial" w:cs="Arial"/>
          <w:sz w:val="20"/>
          <w:szCs w:val="20"/>
        </w:rPr>
      </w:pPr>
    </w:p>
    <w:p w14:paraId="2A85BDAB" w14:textId="77777777" w:rsidR="0047087B" w:rsidRDefault="0047087B">
      <w:pPr>
        <w:pBdr>
          <w:top w:val="nil"/>
          <w:left w:val="nil"/>
          <w:bottom w:val="nil"/>
          <w:right w:val="nil"/>
          <w:between w:val="nil"/>
        </w:pBdr>
        <w:spacing w:line="276" w:lineRule="auto"/>
        <w:rPr>
          <w:rFonts w:ascii="Arial" w:eastAsia="Arial" w:hAnsi="Arial" w:cs="Arial"/>
          <w:sz w:val="20"/>
          <w:szCs w:val="20"/>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47087B" w14:paraId="55EF5B27" w14:textId="77777777">
        <w:tc>
          <w:tcPr>
            <w:tcW w:w="9576" w:type="dxa"/>
          </w:tcPr>
          <w:p w14:paraId="67CA0B8B" w14:textId="77777777" w:rsidR="0047087B" w:rsidRDefault="00D36440">
            <w:pPr>
              <w:rPr>
                <w:rFonts w:ascii="Arial" w:eastAsia="Arial" w:hAnsi="Arial" w:cs="Arial"/>
                <w:color w:val="C00000"/>
                <w:sz w:val="20"/>
                <w:szCs w:val="20"/>
              </w:rPr>
            </w:pPr>
            <w:r>
              <w:rPr>
                <w:rFonts w:ascii="Arial" w:eastAsia="Arial" w:hAnsi="Arial" w:cs="Arial"/>
                <w:b/>
                <w:sz w:val="20"/>
                <w:szCs w:val="20"/>
              </w:rPr>
              <w:t xml:space="preserve">Reflection:  </w:t>
            </w:r>
            <w:r>
              <w:rPr>
                <w:rFonts w:ascii="Arial" w:eastAsia="Arial" w:hAnsi="Arial" w:cs="Arial"/>
                <w:color w:val="C00000"/>
                <w:sz w:val="20"/>
                <w:szCs w:val="20"/>
              </w:rPr>
              <w:t>Reflect upon the successes and shortcomings of the lesson.</w:t>
            </w:r>
          </w:p>
          <w:p w14:paraId="4D29C174" w14:textId="77777777" w:rsidR="0047087B" w:rsidRDefault="0047087B">
            <w:pPr>
              <w:rPr>
                <w:rFonts w:ascii="Arial" w:eastAsia="Arial" w:hAnsi="Arial" w:cs="Arial"/>
                <w:sz w:val="20"/>
                <w:szCs w:val="20"/>
              </w:rPr>
            </w:pPr>
          </w:p>
        </w:tc>
      </w:tr>
    </w:tbl>
    <w:p w14:paraId="5A88C31B" w14:textId="77777777" w:rsidR="0047087B" w:rsidRDefault="0047087B">
      <w:pPr>
        <w:rPr>
          <w:rFonts w:ascii="Arial" w:eastAsia="Arial" w:hAnsi="Arial" w:cs="Arial"/>
          <w:sz w:val="20"/>
          <w:szCs w:val="20"/>
        </w:rPr>
      </w:pPr>
    </w:p>
    <w:p w14:paraId="4613F281" w14:textId="32CCF526" w:rsidR="00D81EB5" w:rsidRPr="00D81EB5" w:rsidRDefault="00635780" w:rsidP="00D81EB5">
      <w:pPr>
        <w:rPr>
          <w:rFonts w:ascii="Arial" w:eastAsia="Arial" w:hAnsi="Arial" w:cs="Arial"/>
          <w:sz w:val="20"/>
          <w:szCs w:val="20"/>
        </w:rPr>
      </w:pPr>
      <w:r>
        <w:rPr>
          <w:rFonts w:ascii="Arial" w:eastAsia="Arial" w:hAnsi="Arial" w:cs="Arial"/>
          <w:sz w:val="20"/>
          <w:szCs w:val="20"/>
        </w:rPr>
        <w:t>Successes</w:t>
      </w:r>
    </w:p>
    <w:p w14:paraId="2DF13AEF" w14:textId="77777777" w:rsidR="00144E37" w:rsidRDefault="00144E37" w:rsidP="00144E37">
      <w:pPr>
        <w:numPr>
          <w:ilvl w:val="0"/>
          <w:numId w:val="11"/>
        </w:numPr>
        <w:rPr>
          <w:rFonts w:ascii="Arial" w:hAnsi="Arial" w:cs="Arial"/>
          <w:sz w:val="20"/>
          <w:szCs w:val="20"/>
        </w:rPr>
      </w:pPr>
      <w:r>
        <w:rPr>
          <w:rFonts w:ascii="Arial" w:eastAsia="Arial" w:hAnsi="Arial" w:cs="Arial"/>
          <w:sz w:val="20"/>
          <w:szCs w:val="20"/>
        </w:rPr>
        <w:t xml:space="preserve">I ordered a map of Ohio that </w:t>
      </w:r>
      <w:proofErr w:type="gramStart"/>
      <w:r>
        <w:rPr>
          <w:rFonts w:ascii="Arial" w:eastAsia="Arial" w:hAnsi="Arial" w:cs="Arial"/>
          <w:sz w:val="20"/>
          <w:szCs w:val="20"/>
        </w:rPr>
        <w:t>was eliminated</w:t>
      </w:r>
      <w:proofErr w:type="gramEnd"/>
      <w:r>
        <w:rPr>
          <w:rFonts w:ascii="Arial" w:eastAsia="Arial" w:hAnsi="Arial" w:cs="Arial"/>
          <w:sz w:val="20"/>
          <w:szCs w:val="20"/>
        </w:rPr>
        <w:t>.  The map I ordered was displayed more towns, roads, highways, etc.  I was unable to unload it due to copyright laws therefore I provided a simple public domain map of Ohio.</w:t>
      </w:r>
    </w:p>
    <w:p w14:paraId="2A609977" w14:textId="3B790CEA" w:rsidR="00D81EB5" w:rsidRPr="00144E37" w:rsidRDefault="00D81EB5" w:rsidP="00144E37">
      <w:pPr>
        <w:numPr>
          <w:ilvl w:val="0"/>
          <w:numId w:val="11"/>
        </w:numPr>
        <w:rPr>
          <w:rFonts w:ascii="Arial" w:hAnsi="Arial" w:cs="Arial"/>
          <w:sz w:val="20"/>
          <w:szCs w:val="20"/>
        </w:rPr>
      </w:pPr>
      <w:r w:rsidRPr="00144E37">
        <w:rPr>
          <w:rFonts w:ascii="Arial" w:eastAsia="Arial" w:hAnsi="Arial" w:cs="Arial"/>
          <w:sz w:val="20"/>
          <w:szCs w:val="20"/>
        </w:rPr>
        <w:t>Students love the fact they could write on the map and the wind direction grid with markers.  I noticed they would annotate all over the map.  I could hear all kinds of conversations about things on the maps such as towns, roads, rivers, etc.</w:t>
      </w:r>
    </w:p>
    <w:p w14:paraId="69847485" w14:textId="0A09413C" w:rsidR="00F9651E" w:rsidRDefault="00F9651E" w:rsidP="00F9651E">
      <w:pPr>
        <w:pStyle w:val="ListParagraph"/>
        <w:numPr>
          <w:ilvl w:val="0"/>
          <w:numId w:val="11"/>
        </w:numPr>
        <w:rPr>
          <w:rFonts w:ascii="Arial" w:eastAsia="Arial" w:hAnsi="Arial" w:cs="Arial"/>
          <w:sz w:val="20"/>
          <w:szCs w:val="20"/>
        </w:rPr>
      </w:pPr>
      <w:r>
        <w:rPr>
          <w:rFonts w:ascii="Arial" w:eastAsia="Arial" w:hAnsi="Arial" w:cs="Arial"/>
          <w:sz w:val="20"/>
          <w:szCs w:val="20"/>
        </w:rPr>
        <w:t>At first students felt overwhelmed when they saw all of the data.  T</w:t>
      </w:r>
      <w:bookmarkStart w:id="0" w:name="_GoBack"/>
      <w:bookmarkEnd w:id="0"/>
      <w:r>
        <w:rPr>
          <w:rFonts w:ascii="Arial" w:eastAsia="Arial" w:hAnsi="Arial" w:cs="Arial"/>
          <w:sz w:val="20"/>
          <w:szCs w:val="20"/>
        </w:rPr>
        <w:t>hey thought they were going to have to use a calculator to find all of the averages.  Once students figured out how to use Google Sheets formulas and charts, they realized how easy it was to create graphs using this method.  They thought it was much easier than hand creating them.</w:t>
      </w:r>
    </w:p>
    <w:p w14:paraId="201847FB" w14:textId="0E89F489" w:rsidR="00A22B76" w:rsidRDefault="00A22B76" w:rsidP="00F9651E">
      <w:pPr>
        <w:pStyle w:val="ListParagraph"/>
        <w:numPr>
          <w:ilvl w:val="0"/>
          <w:numId w:val="11"/>
        </w:numPr>
        <w:rPr>
          <w:rFonts w:ascii="Arial" w:eastAsia="Arial" w:hAnsi="Arial" w:cs="Arial"/>
          <w:sz w:val="20"/>
          <w:szCs w:val="20"/>
        </w:rPr>
      </w:pPr>
      <w:r>
        <w:rPr>
          <w:rFonts w:ascii="Arial" w:eastAsia="Arial" w:hAnsi="Arial" w:cs="Arial"/>
          <w:sz w:val="20"/>
          <w:szCs w:val="20"/>
        </w:rPr>
        <w:lastRenderedPageBreak/>
        <w:t xml:space="preserve">Trying to teach all students at one time how to use Google Sheets for formulas and graphs can be a bit much.  Students were learning at different rates so to keep my </w:t>
      </w:r>
      <w:proofErr w:type="gramStart"/>
      <w:r>
        <w:rPr>
          <w:rFonts w:ascii="Arial" w:eastAsia="Arial" w:hAnsi="Arial" w:cs="Arial"/>
          <w:sz w:val="20"/>
          <w:szCs w:val="20"/>
        </w:rPr>
        <w:t>sanity,</w:t>
      </w:r>
      <w:proofErr w:type="gramEnd"/>
      <w:r>
        <w:rPr>
          <w:rFonts w:ascii="Arial" w:eastAsia="Arial" w:hAnsi="Arial" w:cs="Arial"/>
          <w:sz w:val="20"/>
          <w:szCs w:val="20"/>
        </w:rPr>
        <w:t xml:space="preserve"> I created a module </w:t>
      </w:r>
      <w:r w:rsidR="004461A5">
        <w:rPr>
          <w:rFonts w:ascii="Arial" w:eastAsia="Arial" w:hAnsi="Arial" w:cs="Arial"/>
          <w:sz w:val="20"/>
          <w:szCs w:val="20"/>
        </w:rPr>
        <w:t>on S</w:t>
      </w:r>
      <w:r>
        <w:rPr>
          <w:rFonts w:ascii="Arial" w:eastAsia="Arial" w:hAnsi="Arial" w:cs="Arial"/>
          <w:sz w:val="20"/>
          <w:szCs w:val="20"/>
        </w:rPr>
        <w:t xml:space="preserve">choology that walked students through the steps of formulas and graphs on Google Sheets.  These can be set up as stations if needed; for example, one station for finding out how to implement the average formula, one station for creating a graph in Google Sheets, and one station for modifying the components of a graph.  </w:t>
      </w:r>
      <w:r w:rsidR="004461A5">
        <w:rPr>
          <w:rFonts w:ascii="Arial" w:eastAsia="Arial" w:hAnsi="Arial" w:cs="Arial"/>
          <w:sz w:val="20"/>
          <w:szCs w:val="20"/>
        </w:rPr>
        <w:t>I used videos I found on YouTube to help me with this process.  You can also create your own videos for the students.  They would enjoy this more but due to time constraints and last minute modification, I was unable to do this.</w:t>
      </w:r>
    </w:p>
    <w:p w14:paraId="018ACDD7" w14:textId="3EB74FDE" w:rsidR="00D81EB5" w:rsidRPr="00F9651E" w:rsidRDefault="00930D24" w:rsidP="00F9651E">
      <w:pPr>
        <w:pStyle w:val="ListParagraph"/>
        <w:numPr>
          <w:ilvl w:val="0"/>
          <w:numId w:val="11"/>
        </w:numPr>
        <w:rPr>
          <w:rFonts w:ascii="Arial" w:eastAsia="Arial" w:hAnsi="Arial" w:cs="Arial"/>
          <w:sz w:val="20"/>
          <w:szCs w:val="20"/>
        </w:rPr>
      </w:pPr>
      <w:r>
        <w:rPr>
          <w:rFonts w:ascii="Arial" w:eastAsia="Arial" w:hAnsi="Arial" w:cs="Arial"/>
          <w:sz w:val="20"/>
          <w:szCs w:val="20"/>
        </w:rPr>
        <w:t>My students have trouble completing tasks that have multiple steps therefore t</w:t>
      </w:r>
      <w:r w:rsidR="00D81EB5">
        <w:rPr>
          <w:rFonts w:ascii="Arial" w:eastAsia="Arial" w:hAnsi="Arial" w:cs="Arial"/>
          <w:sz w:val="20"/>
          <w:szCs w:val="20"/>
        </w:rPr>
        <w:t xml:space="preserve">o keep them on track and from feeling overwhelmed, I revised the data sheet.  Before all of </w:t>
      </w:r>
      <w:r>
        <w:rPr>
          <w:rFonts w:ascii="Arial" w:eastAsia="Arial" w:hAnsi="Arial" w:cs="Arial"/>
          <w:sz w:val="20"/>
          <w:szCs w:val="20"/>
        </w:rPr>
        <w:t>the information was on one sheet and now t</w:t>
      </w:r>
      <w:r w:rsidR="00D81EB5">
        <w:rPr>
          <w:rFonts w:ascii="Arial" w:eastAsia="Arial" w:hAnsi="Arial" w:cs="Arial"/>
          <w:sz w:val="20"/>
          <w:szCs w:val="20"/>
        </w:rPr>
        <w:t xml:space="preserve">he revision has two sheets:  Wind Direction Data (Calculate Averages) and Bar Graph.  The directions </w:t>
      </w:r>
      <w:proofErr w:type="gramStart"/>
      <w:r w:rsidR="00D81EB5">
        <w:rPr>
          <w:rFonts w:ascii="Arial" w:eastAsia="Arial" w:hAnsi="Arial" w:cs="Arial"/>
          <w:sz w:val="20"/>
          <w:szCs w:val="20"/>
        </w:rPr>
        <w:t>are highlighted</w:t>
      </w:r>
      <w:proofErr w:type="gramEnd"/>
      <w:r w:rsidR="00D81EB5">
        <w:rPr>
          <w:rFonts w:ascii="Arial" w:eastAsia="Arial" w:hAnsi="Arial" w:cs="Arial"/>
          <w:sz w:val="20"/>
          <w:szCs w:val="20"/>
        </w:rPr>
        <w:t xml:space="preserve"> on each one to help them to determine what is being asked of them</w:t>
      </w:r>
      <w:r>
        <w:rPr>
          <w:rFonts w:ascii="Arial" w:eastAsia="Arial" w:hAnsi="Arial" w:cs="Arial"/>
          <w:sz w:val="20"/>
          <w:szCs w:val="20"/>
        </w:rPr>
        <w:t xml:space="preserve">. </w:t>
      </w:r>
    </w:p>
    <w:p w14:paraId="4FF8BC99" w14:textId="21F3ECDE" w:rsidR="00635780" w:rsidRDefault="00635780">
      <w:pPr>
        <w:rPr>
          <w:rFonts w:ascii="Arial" w:eastAsia="Arial" w:hAnsi="Arial" w:cs="Arial"/>
          <w:sz w:val="20"/>
          <w:szCs w:val="20"/>
        </w:rPr>
      </w:pPr>
    </w:p>
    <w:p w14:paraId="25D2B985" w14:textId="3E06B60E" w:rsidR="00635780" w:rsidRDefault="00635780">
      <w:pPr>
        <w:rPr>
          <w:rFonts w:ascii="Arial" w:eastAsia="Arial" w:hAnsi="Arial" w:cs="Arial"/>
          <w:sz w:val="20"/>
          <w:szCs w:val="20"/>
        </w:rPr>
      </w:pPr>
      <w:r>
        <w:rPr>
          <w:rFonts w:ascii="Arial" w:eastAsia="Arial" w:hAnsi="Arial" w:cs="Arial"/>
          <w:sz w:val="20"/>
          <w:szCs w:val="20"/>
        </w:rPr>
        <w:t>Shortcomings</w:t>
      </w:r>
    </w:p>
    <w:p w14:paraId="228311AD" w14:textId="29E46242" w:rsidR="00635780" w:rsidRDefault="00635780" w:rsidP="00635780">
      <w:pPr>
        <w:pStyle w:val="ListParagraph"/>
        <w:numPr>
          <w:ilvl w:val="0"/>
          <w:numId w:val="11"/>
        </w:numPr>
        <w:rPr>
          <w:rFonts w:ascii="Arial" w:hAnsi="Arial" w:cs="Arial"/>
          <w:sz w:val="20"/>
          <w:szCs w:val="20"/>
        </w:rPr>
      </w:pPr>
      <w:r w:rsidRPr="00635780">
        <w:rPr>
          <w:rFonts w:ascii="Arial" w:eastAsia="Arial" w:hAnsi="Arial" w:cs="Arial"/>
          <w:sz w:val="20"/>
          <w:szCs w:val="20"/>
        </w:rPr>
        <w:t xml:space="preserve">The essential question </w:t>
      </w:r>
      <w:r>
        <w:rPr>
          <w:rFonts w:ascii="Arial" w:eastAsia="Arial" w:hAnsi="Arial" w:cs="Arial"/>
          <w:sz w:val="20"/>
          <w:szCs w:val="20"/>
        </w:rPr>
        <w:t>was “</w:t>
      </w:r>
      <w:r w:rsidRPr="00635780">
        <w:rPr>
          <w:rFonts w:ascii="Arial" w:hAnsi="Arial" w:cs="Arial"/>
          <w:sz w:val="20"/>
          <w:szCs w:val="20"/>
        </w:rPr>
        <w:t>What are the major contributors to fine particle matter (PM</w:t>
      </w:r>
      <w:r w:rsidRPr="00635780">
        <w:rPr>
          <w:rFonts w:ascii="Arial" w:hAnsi="Arial" w:cs="Arial"/>
          <w:sz w:val="20"/>
          <w:szCs w:val="20"/>
          <w:vertAlign w:val="subscript"/>
        </w:rPr>
        <w:t>2.5</w:t>
      </w:r>
      <w:r w:rsidRPr="00635780">
        <w:rPr>
          <w:rFonts w:ascii="Arial" w:hAnsi="Arial" w:cs="Arial"/>
          <w:sz w:val="20"/>
          <w:szCs w:val="20"/>
        </w:rPr>
        <w:t>) in Southwest Ohio?</w:t>
      </w:r>
      <w:r>
        <w:rPr>
          <w:rFonts w:ascii="Arial" w:hAnsi="Arial" w:cs="Arial"/>
          <w:sz w:val="20"/>
          <w:szCs w:val="20"/>
        </w:rPr>
        <w:t>”  The monitoring site is unable to differentiate where the pollution is coming from.  It can only identify in what general location the pollution samples are coming from therefore I changed the question to “Where are the major contributors to fine particulate matter (PM</w:t>
      </w:r>
      <w:r>
        <w:rPr>
          <w:rFonts w:ascii="Arial" w:hAnsi="Arial" w:cs="Arial"/>
          <w:sz w:val="20"/>
          <w:szCs w:val="20"/>
          <w:vertAlign w:val="subscript"/>
        </w:rPr>
        <w:t>2.5</w:t>
      </w:r>
      <w:r>
        <w:rPr>
          <w:rFonts w:ascii="Arial" w:hAnsi="Arial" w:cs="Arial"/>
          <w:sz w:val="20"/>
          <w:szCs w:val="20"/>
        </w:rPr>
        <w:t>) located in relationship to monitoring site?”  Students can provide examples of what could be causing the pollution in their reasoning.</w:t>
      </w:r>
    </w:p>
    <w:p w14:paraId="399A4815" w14:textId="3CA3E03D" w:rsidR="00D81EB5" w:rsidRDefault="00D81EB5" w:rsidP="00635780">
      <w:pPr>
        <w:pStyle w:val="ListParagraph"/>
        <w:numPr>
          <w:ilvl w:val="0"/>
          <w:numId w:val="11"/>
        </w:numPr>
        <w:rPr>
          <w:rFonts w:ascii="Arial" w:hAnsi="Arial" w:cs="Arial"/>
          <w:sz w:val="20"/>
          <w:szCs w:val="20"/>
        </w:rPr>
      </w:pPr>
      <w:r>
        <w:rPr>
          <w:rFonts w:ascii="Arial" w:hAnsi="Arial" w:cs="Arial"/>
          <w:sz w:val="20"/>
          <w:szCs w:val="20"/>
        </w:rPr>
        <w:t>Many students have never seen a printed map of Ohio before.  They had trouble finding specific locations of it.  We took some time out of instruction just to explore the map and go over the components of it.</w:t>
      </w:r>
    </w:p>
    <w:p w14:paraId="75DE63FE" w14:textId="4CFD4A36" w:rsidR="00A22B76" w:rsidRDefault="00A22B76" w:rsidP="00635780">
      <w:pPr>
        <w:pStyle w:val="ListParagraph"/>
        <w:numPr>
          <w:ilvl w:val="0"/>
          <w:numId w:val="11"/>
        </w:numPr>
        <w:rPr>
          <w:rFonts w:ascii="Arial" w:hAnsi="Arial" w:cs="Arial"/>
          <w:sz w:val="20"/>
          <w:szCs w:val="20"/>
        </w:rPr>
      </w:pPr>
      <w:r>
        <w:rPr>
          <w:rFonts w:ascii="Arial" w:hAnsi="Arial" w:cs="Arial"/>
          <w:sz w:val="20"/>
          <w:szCs w:val="20"/>
        </w:rPr>
        <w:t xml:space="preserve">Students attempted to place the origin of the wind direction on Felicity, Ohio because that is where they live.  They had to be redirected to find the location of the monitoring </w:t>
      </w:r>
      <w:proofErr w:type="gramStart"/>
      <w:r>
        <w:rPr>
          <w:rFonts w:ascii="Arial" w:hAnsi="Arial" w:cs="Arial"/>
          <w:sz w:val="20"/>
          <w:szCs w:val="20"/>
        </w:rPr>
        <w:t>site which</w:t>
      </w:r>
      <w:proofErr w:type="gramEnd"/>
      <w:r>
        <w:rPr>
          <w:rFonts w:ascii="Arial" w:hAnsi="Arial" w:cs="Arial"/>
          <w:sz w:val="20"/>
          <w:szCs w:val="20"/>
        </w:rPr>
        <w:t xml:space="preserve"> is Batavia, Ohio.</w:t>
      </w:r>
    </w:p>
    <w:p w14:paraId="209B1B6B" w14:textId="67E04AA3" w:rsidR="00930D24" w:rsidRDefault="00930D24" w:rsidP="00635780">
      <w:pPr>
        <w:pStyle w:val="ListParagraph"/>
        <w:numPr>
          <w:ilvl w:val="0"/>
          <w:numId w:val="11"/>
        </w:numPr>
        <w:rPr>
          <w:rFonts w:ascii="Arial" w:hAnsi="Arial" w:cs="Arial"/>
          <w:sz w:val="20"/>
          <w:szCs w:val="20"/>
        </w:rPr>
      </w:pPr>
      <w:r>
        <w:rPr>
          <w:rFonts w:ascii="Arial" w:hAnsi="Arial" w:cs="Arial"/>
          <w:sz w:val="20"/>
          <w:szCs w:val="20"/>
        </w:rPr>
        <w:t>Students were not sure what the evidence would look like in the graphic organizer.  They did not realize it was the numerical value and wind direction.  They just wanted to provide the location of something for the evidence.</w:t>
      </w:r>
    </w:p>
    <w:p w14:paraId="229C4215" w14:textId="1125F152" w:rsidR="00C524EE" w:rsidRDefault="00C524EE" w:rsidP="00635780">
      <w:pPr>
        <w:pStyle w:val="ListParagraph"/>
        <w:numPr>
          <w:ilvl w:val="0"/>
          <w:numId w:val="11"/>
        </w:numPr>
        <w:rPr>
          <w:rFonts w:ascii="Arial" w:hAnsi="Arial" w:cs="Arial"/>
          <w:sz w:val="20"/>
          <w:szCs w:val="20"/>
        </w:rPr>
      </w:pPr>
      <w:r>
        <w:rPr>
          <w:rFonts w:ascii="Arial" w:hAnsi="Arial" w:cs="Arial"/>
          <w:sz w:val="20"/>
          <w:szCs w:val="20"/>
        </w:rPr>
        <w:t>Not as many students were able to complete the extension activity.  I believe this is due to the majority of the students have never used Google Sheets before therefore they did not get finished before anyone else.</w:t>
      </w:r>
    </w:p>
    <w:p w14:paraId="43068749" w14:textId="1E19F8D0" w:rsidR="00A22B76" w:rsidRPr="00A22B76" w:rsidRDefault="00A22B76" w:rsidP="00A22B76">
      <w:pPr>
        <w:ind w:left="360"/>
        <w:rPr>
          <w:rFonts w:ascii="Arial" w:hAnsi="Arial" w:cs="Arial"/>
          <w:sz w:val="20"/>
          <w:szCs w:val="20"/>
        </w:rPr>
      </w:pPr>
    </w:p>
    <w:sectPr w:rsidR="00A22B76" w:rsidRPr="00A22B76">
      <w:headerReference w:type="default" r:id="rId9"/>
      <w:footerReference w:type="default" r:id="rId10"/>
      <w:pgSz w:w="12240" w:h="15840"/>
      <w:pgMar w:top="1080" w:right="1440" w:bottom="1080" w:left="144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A8A71" w14:textId="77777777" w:rsidR="00A862A3" w:rsidRDefault="00A862A3">
      <w:r>
        <w:separator/>
      </w:r>
    </w:p>
  </w:endnote>
  <w:endnote w:type="continuationSeparator" w:id="0">
    <w:p w14:paraId="458EBE3E" w14:textId="77777777" w:rsidR="00A862A3" w:rsidRDefault="00A8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35C73" w14:textId="08C02AD4" w:rsidR="0047087B" w:rsidRDefault="00D3644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44E37">
      <w:rPr>
        <w:noProof/>
        <w:color w:val="000000"/>
      </w:rPr>
      <w:t>6</w:t>
    </w:r>
    <w:r>
      <w:rPr>
        <w:color w:val="000000"/>
      </w:rPr>
      <w:fldChar w:fldCharType="end"/>
    </w:r>
    <w:r>
      <w:rPr>
        <w:color w:val="000000"/>
      </w:rPr>
      <w:tab/>
    </w:r>
    <w:r>
      <w:rPr>
        <w:color w:val="000000"/>
      </w:rPr>
      <w:tab/>
      <w:t>Revised: 062813</w:t>
    </w:r>
  </w:p>
  <w:p w14:paraId="111E81B2" w14:textId="77777777" w:rsidR="0047087B" w:rsidRDefault="0047087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14385" w14:textId="77777777" w:rsidR="00A862A3" w:rsidRDefault="00A862A3">
      <w:r>
        <w:separator/>
      </w:r>
    </w:p>
  </w:footnote>
  <w:footnote w:type="continuationSeparator" w:id="0">
    <w:p w14:paraId="35BE470C" w14:textId="77777777" w:rsidR="00A862A3" w:rsidRDefault="00A86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D488" w14:textId="77777777" w:rsidR="0047087B" w:rsidRDefault="00D36440">
    <w:pPr>
      <w:pBdr>
        <w:top w:val="nil"/>
        <w:left w:val="nil"/>
        <w:bottom w:val="nil"/>
        <w:right w:val="nil"/>
        <w:between w:val="nil"/>
      </w:pBdr>
      <w:tabs>
        <w:tab w:val="center" w:pos="4680"/>
        <w:tab w:val="right" w:pos="9360"/>
      </w:tabs>
      <w:rPr>
        <w:color w:val="000000"/>
        <w:sz w:val="16"/>
        <w:szCs w:val="16"/>
      </w:rPr>
    </w:pPr>
    <w:r>
      <w:rPr>
        <w:noProof/>
      </w:rPr>
      <w:drawing>
        <wp:anchor distT="0" distB="0" distL="114300" distR="114300" simplePos="0" relativeHeight="251658240" behindDoc="0" locked="0" layoutInCell="1" hidden="0" allowOverlap="1" wp14:anchorId="418F83E4" wp14:editId="39C38A0F">
          <wp:simplePos x="0" y="0"/>
          <wp:positionH relativeFrom="margin">
            <wp:posOffset>-94614</wp:posOffset>
          </wp:positionH>
          <wp:positionV relativeFrom="paragraph">
            <wp:posOffset>-53974</wp:posOffset>
          </wp:positionV>
          <wp:extent cx="6126480" cy="594360"/>
          <wp:effectExtent l="0" t="0" r="0" b="0"/>
          <wp:wrapSquare wrapText="bothSides" distT="0" distB="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6126480" cy="5943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0C93"/>
    <w:multiLevelType w:val="hybridMultilevel"/>
    <w:tmpl w:val="2AEA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E73C7"/>
    <w:multiLevelType w:val="multilevel"/>
    <w:tmpl w:val="C15C6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720A2C"/>
    <w:multiLevelType w:val="multilevel"/>
    <w:tmpl w:val="B1F48D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E60FB9"/>
    <w:multiLevelType w:val="multilevel"/>
    <w:tmpl w:val="A4968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5F2A7F"/>
    <w:multiLevelType w:val="hybridMultilevel"/>
    <w:tmpl w:val="88BE76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003AE7"/>
    <w:multiLevelType w:val="multilevel"/>
    <w:tmpl w:val="F6D85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24223D"/>
    <w:multiLevelType w:val="hybridMultilevel"/>
    <w:tmpl w:val="8B9086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586080C"/>
    <w:multiLevelType w:val="hybridMultilevel"/>
    <w:tmpl w:val="4306B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C1670"/>
    <w:multiLevelType w:val="multilevel"/>
    <w:tmpl w:val="1D943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094C44"/>
    <w:multiLevelType w:val="multilevel"/>
    <w:tmpl w:val="31D63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177307A"/>
    <w:multiLevelType w:val="multilevel"/>
    <w:tmpl w:val="464C384E"/>
    <w:lvl w:ilvl="0">
      <w:start w:val="1"/>
      <w:numFmt w:val="decimal"/>
      <w:lvlText w:val="%1."/>
      <w:lvlJc w:val="left"/>
      <w:pPr>
        <w:ind w:left="720" w:hanging="360"/>
      </w:pPr>
      <w:rPr>
        <w:rFonts w:ascii="Arial" w:hAnsi="Arial" w:cs="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A617B29"/>
    <w:multiLevelType w:val="multilevel"/>
    <w:tmpl w:val="68F61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372038"/>
    <w:multiLevelType w:val="multilevel"/>
    <w:tmpl w:val="74706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B824CED"/>
    <w:multiLevelType w:val="multilevel"/>
    <w:tmpl w:val="CDC81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89C69A3"/>
    <w:multiLevelType w:val="hybridMultilevel"/>
    <w:tmpl w:val="AAA4F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8685C"/>
    <w:multiLevelType w:val="multilevel"/>
    <w:tmpl w:val="AA260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0"/>
  </w:num>
  <w:num w:numId="3">
    <w:abstractNumId w:val="9"/>
  </w:num>
  <w:num w:numId="4">
    <w:abstractNumId w:val="2"/>
  </w:num>
  <w:num w:numId="5">
    <w:abstractNumId w:val="3"/>
  </w:num>
  <w:num w:numId="6">
    <w:abstractNumId w:val="13"/>
  </w:num>
  <w:num w:numId="7">
    <w:abstractNumId w:val="8"/>
  </w:num>
  <w:num w:numId="8">
    <w:abstractNumId w:val="15"/>
  </w:num>
  <w:num w:numId="9">
    <w:abstractNumId w:val="11"/>
  </w:num>
  <w:num w:numId="10">
    <w:abstractNumId w:val="1"/>
  </w:num>
  <w:num w:numId="11">
    <w:abstractNumId w:val="0"/>
  </w:num>
  <w:num w:numId="12">
    <w:abstractNumId w:val="4"/>
  </w:num>
  <w:num w:numId="13">
    <w:abstractNumId w:val="6"/>
  </w:num>
  <w:num w:numId="14">
    <w:abstractNumId w:val="14"/>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7B"/>
    <w:rsid w:val="00127D2D"/>
    <w:rsid w:val="00130D27"/>
    <w:rsid w:val="00144E37"/>
    <w:rsid w:val="00330248"/>
    <w:rsid w:val="00440C0E"/>
    <w:rsid w:val="004461A5"/>
    <w:rsid w:val="0047087B"/>
    <w:rsid w:val="004B5FB1"/>
    <w:rsid w:val="004C26F7"/>
    <w:rsid w:val="005866C8"/>
    <w:rsid w:val="00635780"/>
    <w:rsid w:val="00693EC1"/>
    <w:rsid w:val="00703A88"/>
    <w:rsid w:val="007240A8"/>
    <w:rsid w:val="00765A3A"/>
    <w:rsid w:val="007B0BA0"/>
    <w:rsid w:val="00871693"/>
    <w:rsid w:val="00930D24"/>
    <w:rsid w:val="009509B1"/>
    <w:rsid w:val="009A6F60"/>
    <w:rsid w:val="009D00A2"/>
    <w:rsid w:val="00A135FC"/>
    <w:rsid w:val="00A22B76"/>
    <w:rsid w:val="00A862A3"/>
    <w:rsid w:val="00B85E0F"/>
    <w:rsid w:val="00C00DE6"/>
    <w:rsid w:val="00C524EE"/>
    <w:rsid w:val="00C568FB"/>
    <w:rsid w:val="00D1646F"/>
    <w:rsid w:val="00D34789"/>
    <w:rsid w:val="00D36440"/>
    <w:rsid w:val="00D44008"/>
    <w:rsid w:val="00D81EB5"/>
    <w:rsid w:val="00DA582B"/>
    <w:rsid w:val="00DA6F7A"/>
    <w:rsid w:val="00E762CA"/>
    <w:rsid w:val="00EF18A6"/>
    <w:rsid w:val="00F90DE8"/>
    <w:rsid w:val="00F9651E"/>
    <w:rsid w:val="00FC0A81"/>
    <w:rsid w:val="00FC5C21"/>
    <w:rsid w:val="00FF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FA81"/>
  <w15:docId w15:val="{3E177FCE-4448-414B-A166-382AA62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180" w:after="60"/>
      <w:outlineLvl w:val="3"/>
    </w:pPr>
    <w:rPr>
      <w:rFonts w:ascii="Arial" w:eastAsia="Arial" w:hAnsi="Arial" w:cs="Arial"/>
      <w:b/>
      <w:smallCaps/>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0F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F5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F0F51"/>
    <w:rPr>
      <w:b/>
      <w:bCs/>
    </w:rPr>
  </w:style>
  <w:style w:type="character" w:customStyle="1" w:styleId="CommentSubjectChar">
    <w:name w:val="Comment Subject Char"/>
    <w:basedOn w:val="CommentTextChar"/>
    <w:link w:val="CommentSubject"/>
    <w:uiPriority w:val="99"/>
    <w:semiHidden/>
    <w:rsid w:val="00FF0F51"/>
    <w:rPr>
      <w:b/>
      <w:bCs/>
      <w:sz w:val="20"/>
      <w:szCs w:val="20"/>
    </w:rPr>
  </w:style>
  <w:style w:type="paragraph" w:styleId="ListParagraph">
    <w:name w:val="List Paragraph"/>
    <w:basedOn w:val="Normal"/>
    <w:uiPriority w:val="34"/>
    <w:qFormat/>
    <w:rsid w:val="00EF18A6"/>
    <w:pPr>
      <w:ind w:left="720"/>
      <w:contextualSpacing/>
    </w:pPr>
  </w:style>
  <w:style w:type="character" w:styleId="Hyperlink">
    <w:name w:val="Hyperlink"/>
    <w:basedOn w:val="DefaultParagraphFont"/>
    <w:uiPriority w:val="99"/>
    <w:unhideWhenUsed/>
    <w:rsid w:val="007240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14474">
      <w:bodyDiv w:val="1"/>
      <w:marLeft w:val="0"/>
      <w:marRight w:val="0"/>
      <w:marTop w:val="0"/>
      <w:marBottom w:val="0"/>
      <w:divBdr>
        <w:top w:val="none" w:sz="0" w:space="0" w:color="auto"/>
        <w:left w:val="none" w:sz="0" w:space="0" w:color="auto"/>
        <w:bottom w:val="none" w:sz="0" w:space="0" w:color="auto"/>
        <w:right w:val="none" w:sz="0" w:space="0" w:color="auto"/>
      </w:divBdr>
      <w:divsChild>
        <w:div w:id="2004964257">
          <w:marLeft w:val="0"/>
          <w:marRight w:val="0"/>
          <w:marTop w:val="0"/>
          <w:marBottom w:val="225"/>
          <w:divBdr>
            <w:top w:val="none" w:sz="0" w:space="0" w:color="auto"/>
            <w:left w:val="none" w:sz="0" w:space="0" w:color="auto"/>
            <w:bottom w:val="none" w:sz="0" w:space="0" w:color="auto"/>
            <w:right w:val="none" w:sz="0" w:space="0" w:color="auto"/>
          </w:divBdr>
        </w:div>
      </w:divsChild>
    </w:div>
    <w:div w:id="1462532303">
      <w:bodyDiv w:val="1"/>
      <w:marLeft w:val="0"/>
      <w:marRight w:val="0"/>
      <w:marTop w:val="0"/>
      <w:marBottom w:val="0"/>
      <w:divBdr>
        <w:top w:val="none" w:sz="0" w:space="0" w:color="auto"/>
        <w:left w:val="none" w:sz="0" w:space="0" w:color="auto"/>
        <w:bottom w:val="none" w:sz="0" w:space="0" w:color="auto"/>
        <w:right w:val="none" w:sz="0" w:space="0" w:color="auto"/>
      </w:divBdr>
      <w:divsChild>
        <w:div w:id="1201430665">
          <w:marLeft w:val="0"/>
          <w:marRight w:val="0"/>
          <w:marTop w:val="0"/>
          <w:marBottom w:val="22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s.com/lessons/GFJt5AOeIjVaag/weather" TargetMode="External"/><Relationship Id="rId3" Type="http://schemas.openxmlformats.org/officeDocument/2006/relationships/settings" Target="settings.xml"/><Relationship Id="rId7" Type="http://schemas.openxmlformats.org/officeDocument/2006/relationships/hyperlink" Target="mailto:pollittmari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6</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A Liberi</dc:creator>
  <cp:lastModifiedBy>CHEE-User</cp:lastModifiedBy>
  <cp:revision>15</cp:revision>
  <dcterms:created xsi:type="dcterms:W3CDTF">2018-07-17T19:28:00Z</dcterms:created>
  <dcterms:modified xsi:type="dcterms:W3CDTF">2019-02-19T02:24:00Z</dcterms:modified>
</cp:coreProperties>
</file>